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75E" w:rsidRPr="0002575E" w:rsidRDefault="0002575E" w:rsidP="0002575E">
      <w:pPr>
        <w:jc w:val="right"/>
        <w:rPr>
          <w:b/>
        </w:rPr>
      </w:pPr>
      <w:bookmarkStart w:id="0" w:name="_GoBack"/>
      <w:bookmarkEnd w:id="0"/>
      <w:r w:rsidRPr="0002575E">
        <w:rPr>
          <w:b/>
        </w:rPr>
        <w:t>1.PIELIKUMS</w:t>
      </w:r>
    </w:p>
    <w:p w:rsidR="0002575E" w:rsidRPr="0002575E" w:rsidRDefault="0002575E" w:rsidP="0002575E">
      <w:pPr>
        <w:jc w:val="right"/>
        <w:rPr>
          <w:bCs/>
        </w:rPr>
      </w:pPr>
      <w:r w:rsidRPr="0002575E">
        <w:rPr>
          <w:bCs/>
        </w:rPr>
        <w:t>Limbažu novada domes</w:t>
      </w:r>
    </w:p>
    <w:p w:rsidR="0002575E" w:rsidRPr="0002575E" w:rsidRDefault="0002575E" w:rsidP="0002575E">
      <w:pPr>
        <w:jc w:val="right"/>
        <w:rPr>
          <w:bCs/>
        </w:rPr>
      </w:pPr>
      <w:r w:rsidRPr="0002575E">
        <w:rPr>
          <w:bCs/>
        </w:rPr>
        <w:t>26.10.2023. sēdes lēmumam Nr.851</w:t>
      </w:r>
    </w:p>
    <w:p w:rsidR="0002575E" w:rsidRPr="0002575E" w:rsidRDefault="0002575E" w:rsidP="0002575E">
      <w:pPr>
        <w:jc w:val="right"/>
        <w:rPr>
          <w:bCs/>
        </w:rPr>
      </w:pPr>
      <w:r w:rsidRPr="0002575E">
        <w:rPr>
          <w:bCs/>
        </w:rPr>
        <w:t>(protokols Nr.13, 20.)</w:t>
      </w:r>
    </w:p>
    <w:p w:rsidR="00FB0DFF" w:rsidRDefault="00FB0DFF" w:rsidP="00FB0DFF">
      <w:pPr>
        <w:jc w:val="right"/>
        <w:rPr>
          <w:bCs/>
        </w:rPr>
      </w:pPr>
    </w:p>
    <w:p w:rsidR="00FB0DFF" w:rsidRPr="00875EC2" w:rsidRDefault="00C74A12" w:rsidP="00FB0DFF">
      <w:pPr>
        <w:jc w:val="right"/>
        <w:rPr>
          <w:bCs/>
          <w:i/>
        </w:rPr>
      </w:pPr>
      <w:r>
        <w:rPr>
          <w:bCs/>
          <w:i/>
        </w:rPr>
        <w:t>Jaunā redakcijā</w:t>
      </w:r>
      <w:r w:rsidR="00FB0DFF" w:rsidRPr="00875EC2">
        <w:rPr>
          <w:bCs/>
          <w:i/>
        </w:rPr>
        <w:t xml:space="preserve"> ar</w:t>
      </w:r>
    </w:p>
    <w:p w:rsidR="00FB0DFF" w:rsidRPr="001C4ECE" w:rsidRDefault="00FB0DFF" w:rsidP="00FB0DFF">
      <w:pPr>
        <w:jc w:val="right"/>
        <w:rPr>
          <w:i/>
          <w:lang w:eastAsia="en-US"/>
        </w:rPr>
      </w:pPr>
      <w:r w:rsidRPr="00875EC2">
        <w:rPr>
          <w:bCs/>
          <w:i/>
        </w:rPr>
        <w:t xml:space="preserve">Limbažu novada </w:t>
      </w:r>
      <w:r w:rsidR="00C74A12">
        <w:rPr>
          <w:bCs/>
          <w:i/>
        </w:rPr>
        <w:t xml:space="preserve">pašvaldības </w:t>
      </w:r>
      <w:r w:rsidRPr="00875EC2">
        <w:rPr>
          <w:bCs/>
          <w:i/>
        </w:rPr>
        <w:t xml:space="preserve">domes </w:t>
      </w:r>
      <w:r w:rsidR="0002575E">
        <w:rPr>
          <w:bCs/>
          <w:i/>
        </w:rPr>
        <w:t>29</w:t>
      </w:r>
      <w:r w:rsidRPr="00875EC2">
        <w:rPr>
          <w:bCs/>
          <w:i/>
        </w:rPr>
        <w:t>.01.2026. sēdes lēmumu Nr</w:t>
      </w:r>
      <w:r w:rsidR="0002575E">
        <w:rPr>
          <w:bCs/>
          <w:i/>
        </w:rPr>
        <w:t>.32</w:t>
      </w:r>
      <w:r w:rsidRPr="00875EC2">
        <w:rPr>
          <w:bCs/>
          <w:i/>
        </w:rPr>
        <w:t xml:space="preserve"> (protokols Nr</w:t>
      </w:r>
      <w:r w:rsidR="0002575E">
        <w:rPr>
          <w:bCs/>
          <w:i/>
        </w:rPr>
        <w:t>.1</w:t>
      </w:r>
      <w:r w:rsidRPr="00875EC2">
        <w:rPr>
          <w:bCs/>
          <w:i/>
        </w:rPr>
        <w:t xml:space="preserve">, </w:t>
      </w:r>
      <w:r w:rsidR="0002575E">
        <w:rPr>
          <w:bCs/>
          <w:i/>
        </w:rPr>
        <w:t>33</w:t>
      </w:r>
      <w:r w:rsidRPr="00875EC2">
        <w:rPr>
          <w:bCs/>
          <w:i/>
        </w:rPr>
        <w:t>.)</w:t>
      </w:r>
    </w:p>
    <w:p w:rsidR="00FB0DFF" w:rsidRDefault="00FB0DFF" w:rsidP="00FB0DFF">
      <w:pPr>
        <w:jc w:val="right"/>
        <w:rPr>
          <w:bCs/>
        </w:rPr>
      </w:pPr>
    </w:p>
    <w:p w:rsidR="00FB0DFF" w:rsidRDefault="00FB0DFF" w:rsidP="00FB0DFF">
      <w:pPr>
        <w:rPr>
          <w:bCs/>
        </w:rPr>
      </w:pPr>
    </w:p>
    <w:p w:rsidR="00FB0DFF" w:rsidRDefault="00FB0DFF" w:rsidP="00FB0DFF">
      <w:pPr>
        <w:jc w:val="center"/>
        <w:rPr>
          <w:b/>
        </w:rPr>
      </w:pPr>
      <w:r w:rsidRPr="00AB321B">
        <w:rPr>
          <w:b/>
        </w:rPr>
        <w:t xml:space="preserve">Ēdināšanas maksa, vecāku maksa ēdināšanai, Limbažu novada pašvaldības dotācija ēdināšanas pakalpojumiem Limbažu novada pirmsskolas izglītības iestādēs, kur pakalpojumu nodrošina ārpakalpojuma sniedzējs no </w:t>
      </w:r>
      <w:r>
        <w:rPr>
          <w:b/>
        </w:rPr>
        <w:t>2026. gada 1. janvāra</w:t>
      </w:r>
    </w:p>
    <w:p w:rsidR="00FB0DFF" w:rsidRDefault="00FB0DFF" w:rsidP="00FB0DFF">
      <w:pPr>
        <w:jc w:val="center"/>
        <w:rPr>
          <w:rFonts w:eastAsia="Calibri"/>
          <w:lang w:eastAsia="en-US"/>
        </w:rPr>
      </w:pPr>
    </w:p>
    <w:tbl>
      <w:tblPr>
        <w:tblW w:w="14596" w:type="dxa"/>
        <w:tblInd w:w="113" w:type="dxa"/>
        <w:tblLook w:val="04A0" w:firstRow="1" w:lastRow="0" w:firstColumn="1" w:lastColumn="0" w:noHBand="0" w:noVBand="1"/>
      </w:tblPr>
      <w:tblGrid>
        <w:gridCol w:w="943"/>
        <w:gridCol w:w="2880"/>
        <w:gridCol w:w="1701"/>
        <w:gridCol w:w="2268"/>
        <w:gridCol w:w="1417"/>
        <w:gridCol w:w="1843"/>
        <w:gridCol w:w="1843"/>
        <w:gridCol w:w="1701"/>
      </w:tblGrid>
      <w:tr w:rsidR="00FB0DFF" w:rsidRPr="00394EEB" w:rsidTr="00C81B9B">
        <w:trPr>
          <w:trHeight w:val="1617"/>
          <w:tblHeader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proofErr w:type="spellStart"/>
            <w:r w:rsidRPr="00394EEB">
              <w:rPr>
                <w:b/>
                <w:bCs/>
              </w:rPr>
              <w:t>Nr.p.k</w:t>
            </w:r>
            <w:proofErr w:type="spellEnd"/>
            <w:r w:rsidRPr="00394EEB">
              <w:rPr>
                <w:b/>
                <w:bCs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Izglītības iestāde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Periods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Izglītojamo vecuma grupa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Ēdienreize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Ēdienreizes izmaksas ar PVN saskaņā ar līgumiem, EUR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Pašvaldības dotācija ēdināšanai, EUR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Vecāku maksa par ēdienreizi, EUR</w:t>
            </w:r>
          </w:p>
        </w:tc>
      </w:tr>
      <w:tr w:rsidR="00FB0DFF" w:rsidRPr="00394EEB" w:rsidTr="00C81B9B">
        <w:trPr>
          <w:trHeight w:val="312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</w:t>
            </w:r>
            <w:r>
              <w:t>.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Limbažu pilsētas 1. pirmsskolas izglītības iestāde "</w:t>
            </w:r>
            <w:proofErr w:type="spellStart"/>
            <w:r w:rsidRPr="00394EEB">
              <w:t>Buratīno</w:t>
            </w:r>
            <w:proofErr w:type="spellEnd"/>
            <w:r w:rsidRPr="00394EEB">
              <w:t>"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01.09.-31.08.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1,5 - 3 gadi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Brokastis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Launags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3,75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1,75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2,00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4-6 gadi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Brokastis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Launags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3,75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1,75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2,00</w:t>
            </w:r>
          </w:p>
        </w:tc>
      </w:tr>
      <w:tr w:rsidR="00FB0DFF" w:rsidRPr="00394EEB" w:rsidTr="00C81B9B">
        <w:trPr>
          <w:trHeight w:val="312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5 - 6 gadi (obligāto apmācību nodarbību laikā)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Brokastis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Launags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3,75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3,75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 xml:space="preserve">Audzēkņi ar ārsta apstiprinātu </w:t>
            </w:r>
            <w:r w:rsidRPr="00394EEB">
              <w:lastRenderedPageBreak/>
              <w:t>diagnozi, kuras dēļ nepieciešama uztura korekcija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lastRenderedPageBreak/>
              <w:t>Brokastis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Launags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3,75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1,75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2,00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2</w:t>
            </w:r>
            <w:r>
              <w:t>.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Limbažu pilsētas 2. pirmsskolas izglītības iestāde "</w:t>
            </w:r>
            <w:proofErr w:type="spellStart"/>
            <w:r w:rsidRPr="00394EEB">
              <w:t>Kāpēcītis</w:t>
            </w:r>
            <w:proofErr w:type="spellEnd"/>
            <w:r w:rsidRPr="00394EEB">
              <w:t>"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01.09.-31.08.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1,5 - 3 gadi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Brokastis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Launags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3,75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1,75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2,00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4-6 gadi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Brokastis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Launags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3,75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1,75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2,00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5 - 6 gadi (obligāto apmācību nodarbību laikā)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Brokastis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Launags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3,75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3,75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Audzēkņi ar ārsta apstiprinātu diagnozi, kuras dēļ nepieciešama uztura korekcija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Brokastis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Launags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3,75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1,75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2,00</w:t>
            </w:r>
          </w:p>
        </w:tc>
      </w:tr>
      <w:tr w:rsidR="00FB0DFF" w:rsidRPr="00394EEB" w:rsidTr="00C81B9B">
        <w:trPr>
          <w:trHeight w:val="323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3</w:t>
            </w:r>
            <w:r>
              <w:t>.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Limbažu pilsētas 3. pirmsskolas izglītības iestāde "Spārīte"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01.09.-31.08.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1,5 - 3 gadi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Brokastis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Launags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3,75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1,75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2,00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4-6 gadi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Brokastis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Launags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3,75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1,75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2,00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5 - 6 gadi (obligāto apmācību nodarbību laikā)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Brokastis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Launags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3,75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3,75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Audzēkņi ar ārsta apstiprinātu diagnozi, kuras dēļ nepieciešama uztura korekcija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Brokastis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Launags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3,75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1,75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2,00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4</w:t>
            </w:r>
            <w:r>
              <w:t>.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Ozolaines pirmsskolas izglītības iestāde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01.09.-31.08.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1,5 - 2 gadi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Brokastis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1,36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Launags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4,05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2,05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2,00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3 - 6 gadi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Brokastis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1,36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Launags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4,05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2,05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2,00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5 - 6 gadi (obligāto apmācību nodarbību laikā)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Brokastis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1,36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Launags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4,05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4,05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Audzēkņi ar ārsta apstiprinātu diagnozi, kuras dēļ nepieciešama uztura korekcija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Brokastis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1,36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Launags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4,05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2,05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2,00</w:t>
            </w:r>
          </w:p>
        </w:tc>
      </w:tr>
      <w:tr w:rsidR="00FB0DFF" w:rsidRPr="00394EEB" w:rsidTr="00C81B9B">
        <w:trPr>
          <w:trHeight w:val="312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5</w:t>
            </w:r>
            <w:r>
              <w:t>.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Pirmsskolas izglītības iestāde "Vilnītis"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01.09.-31.08.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1,5 - 4 gadi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Brokastis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1,82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530DE0">
              <w:t>1,32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530DE0">
              <w:t>0,50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3,03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530DE0">
              <w:t>2,03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530DE0">
              <w:t>1,00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Launags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1,21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530DE0">
              <w:t>0,71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530DE0">
              <w:t>0,50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  <w:rPr>
                <w:b/>
                <w:bCs/>
              </w:rPr>
            </w:pPr>
            <w:r w:rsidRPr="006B77D5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  <w:rPr>
                <w:b/>
                <w:bCs/>
              </w:rPr>
            </w:pPr>
            <w:r w:rsidRPr="006B77D5">
              <w:rPr>
                <w:b/>
                <w:bCs/>
              </w:rPr>
              <w:t>6,06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A726FE" w:rsidRDefault="00FB0DFF" w:rsidP="00C81B9B">
            <w:pPr>
              <w:jc w:val="center"/>
              <w:rPr>
                <w:b/>
                <w:bCs/>
              </w:rPr>
            </w:pPr>
            <w:r w:rsidRPr="00A726FE">
              <w:rPr>
                <w:b/>
                <w:bCs/>
              </w:rPr>
              <w:t>4,06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A726FE" w:rsidRDefault="00FB0DFF" w:rsidP="00C81B9B">
            <w:pPr>
              <w:jc w:val="center"/>
              <w:rPr>
                <w:b/>
                <w:bCs/>
              </w:rPr>
            </w:pPr>
            <w:r w:rsidRPr="00A726FE">
              <w:rPr>
                <w:b/>
                <w:bCs/>
              </w:rPr>
              <w:t>2,00</w:t>
            </w:r>
          </w:p>
        </w:tc>
      </w:tr>
      <w:tr w:rsidR="00FB0DFF" w:rsidRPr="00394EEB" w:rsidTr="00C81B9B">
        <w:trPr>
          <w:trHeight w:val="312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5 - 6 gadi (obligāto apmācību nodarbību laikā)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Brokastis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1,82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1,82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3,03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3,03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Launags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1,21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1,21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0,00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  <w:rPr>
                <w:b/>
                <w:bCs/>
              </w:rPr>
            </w:pPr>
            <w:r w:rsidRPr="006B77D5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  <w:rPr>
                <w:b/>
                <w:bCs/>
              </w:rPr>
            </w:pPr>
            <w:r w:rsidRPr="006B77D5">
              <w:rPr>
                <w:b/>
                <w:bCs/>
              </w:rPr>
              <w:t>6,06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Audzēkņi ar ārsta apstiprinātu diagnozi, kuras dēļ nepieciešama uztura korekcija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Brokastis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1,82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530DE0">
              <w:t>1,32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530DE0">
              <w:t>0,50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3,03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530DE0">
              <w:t>2,03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530DE0">
              <w:t>1,00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Launags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1,21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530DE0">
              <w:t>0,71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530DE0">
              <w:t>0,50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  <w:rPr>
                <w:b/>
                <w:bCs/>
              </w:rPr>
            </w:pPr>
            <w:r w:rsidRPr="006B77D5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  <w:rPr>
                <w:b/>
                <w:bCs/>
              </w:rPr>
            </w:pPr>
            <w:r w:rsidRPr="006B77D5">
              <w:rPr>
                <w:b/>
                <w:bCs/>
              </w:rPr>
              <w:t>6,06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A726FE">
              <w:rPr>
                <w:b/>
                <w:bCs/>
              </w:rPr>
              <w:t>4,06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A726FE">
              <w:rPr>
                <w:b/>
                <w:bCs/>
              </w:rPr>
              <w:t>2,00</w:t>
            </w:r>
          </w:p>
        </w:tc>
      </w:tr>
      <w:tr w:rsidR="00FB0DFF" w:rsidRPr="00394EEB" w:rsidTr="00C81B9B">
        <w:trPr>
          <w:trHeight w:val="312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6</w:t>
            </w:r>
            <w:r>
              <w:t>.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 xml:space="preserve">Pirmsskolas izglītības iestāde "Vilnītis" filiāle </w:t>
            </w:r>
            <w:proofErr w:type="spellStart"/>
            <w:r w:rsidRPr="006B77D5">
              <w:t>Svētciemā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01.08-30.06.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1,5 - 6 gadi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Brokastis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1,82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1,32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3,03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2,03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Launags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0,71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  <w:rPr>
                <w:b/>
                <w:bCs/>
              </w:rPr>
            </w:pPr>
            <w:r w:rsidRPr="006B77D5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  <w:rPr>
                <w:b/>
                <w:bCs/>
              </w:rPr>
            </w:pPr>
            <w:r w:rsidRPr="006B77D5">
              <w:rPr>
                <w:b/>
                <w:bCs/>
                <w:color w:val="000000"/>
              </w:rPr>
              <w:t>6,06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2,00</w:t>
            </w:r>
          </w:p>
        </w:tc>
      </w:tr>
      <w:tr w:rsidR="00FB0DFF" w:rsidRPr="00394EEB" w:rsidTr="00C81B9B">
        <w:trPr>
          <w:trHeight w:val="312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5 - 6 gadi (obligāto apmācību nodarbību laikā)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Brokastis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795747" w:rsidRDefault="00FB0DFF" w:rsidP="00C81B9B">
            <w:pPr>
              <w:jc w:val="center"/>
            </w:pPr>
            <w:r>
              <w:t>1,82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3,03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795747" w:rsidRDefault="00FB0DFF" w:rsidP="00C81B9B">
            <w:pPr>
              <w:jc w:val="center"/>
            </w:pPr>
            <w:r>
              <w:t>3,03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Launags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795747" w:rsidRDefault="00FB0DFF" w:rsidP="00C81B9B">
            <w:pPr>
              <w:jc w:val="center"/>
            </w:pPr>
            <w:r>
              <w:t>1,21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  <w:rPr>
                <w:b/>
                <w:bCs/>
              </w:rPr>
            </w:pPr>
            <w:r w:rsidRPr="006B77D5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  <w:rPr>
                <w:b/>
                <w:bCs/>
              </w:rPr>
            </w:pPr>
            <w:r w:rsidRPr="006B77D5">
              <w:rPr>
                <w:b/>
                <w:bCs/>
                <w:color w:val="000000"/>
              </w:rPr>
              <w:t>6,06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0,00</w:t>
            </w:r>
          </w:p>
        </w:tc>
      </w:tr>
      <w:tr w:rsidR="00FB0DFF" w:rsidRPr="00394EEB" w:rsidTr="00C81B9B">
        <w:trPr>
          <w:trHeight w:val="312"/>
        </w:trPr>
        <w:tc>
          <w:tcPr>
            <w:tcW w:w="9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7</w:t>
            </w:r>
            <w:r>
              <w:t>.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Pirmsskolas izglītības iestāde "Vilnītis" filiāle Korģenē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25.08.-31.05.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1,5 - 6 gadi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Brokastis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1,32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3,03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2,03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Launags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0,71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  <w:rPr>
                <w:b/>
                <w:bCs/>
              </w:rPr>
            </w:pPr>
            <w:r w:rsidRPr="006B77D5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  <w:rPr>
                <w:b/>
                <w:bCs/>
              </w:rPr>
            </w:pPr>
            <w:r w:rsidRPr="006B77D5">
              <w:rPr>
                <w:b/>
                <w:bCs/>
                <w:color w:val="000000"/>
              </w:rPr>
              <w:t>6,06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2,00</w:t>
            </w:r>
          </w:p>
        </w:tc>
      </w:tr>
      <w:tr w:rsidR="00FB0DFF" w:rsidRPr="00394EEB" w:rsidTr="00C81B9B">
        <w:trPr>
          <w:trHeight w:val="312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5 - 6 gadi (obligāto apmācību nodarbību laikā)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Brokastis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1,82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3,03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3,03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Launags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1,21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  <w:rPr>
                <w:b/>
                <w:bCs/>
              </w:rPr>
            </w:pPr>
            <w:r w:rsidRPr="006B77D5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  <w:rPr>
                <w:b/>
                <w:bCs/>
              </w:rPr>
            </w:pPr>
            <w:r w:rsidRPr="006B77D5">
              <w:rPr>
                <w:b/>
                <w:bCs/>
                <w:color w:val="000000"/>
              </w:rPr>
              <w:t>6,06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0,00</w:t>
            </w:r>
          </w:p>
        </w:tc>
      </w:tr>
      <w:tr w:rsidR="00FB0DFF" w:rsidRPr="00394EEB" w:rsidTr="00C81B9B">
        <w:trPr>
          <w:trHeight w:val="312"/>
        </w:trPr>
        <w:tc>
          <w:tcPr>
            <w:tcW w:w="94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8</w:t>
            </w:r>
            <w:r>
              <w:t>.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Salacgrīvas vidusskolas izglītības programmu īstenošanas vieta Ainažos (pirmsskola)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01.09.-31.08.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1 - 3 gadi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Brokastis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7960A6">
              <w:t>0,65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7960A6">
              <w:t>0,50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1,92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7960A6">
              <w:t>0,92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7960A6">
              <w:t>1,00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Launags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0,77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7960A6">
              <w:t>0,27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7960A6">
              <w:t>0,50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  <w:rPr>
                <w:b/>
                <w:bCs/>
              </w:rPr>
            </w:pPr>
            <w:r w:rsidRPr="006B77D5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  <w:rPr>
                <w:b/>
                <w:bCs/>
              </w:rPr>
            </w:pPr>
            <w:r w:rsidRPr="006B77D5">
              <w:rPr>
                <w:b/>
                <w:bCs/>
              </w:rPr>
              <w:t>3,84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A726FE" w:rsidRDefault="00FB0DFF" w:rsidP="00C81B9B">
            <w:pPr>
              <w:jc w:val="center"/>
              <w:rPr>
                <w:b/>
                <w:bCs/>
              </w:rPr>
            </w:pPr>
            <w:r w:rsidRPr="00A726FE">
              <w:rPr>
                <w:b/>
                <w:bCs/>
              </w:rPr>
              <w:t>1,84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A726FE" w:rsidRDefault="00FB0DFF" w:rsidP="00C81B9B">
            <w:pPr>
              <w:jc w:val="center"/>
              <w:rPr>
                <w:b/>
                <w:bCs/>
              </w:rPr>
            </w:pPr>
            <w:r w:rsidRPr="00A726FE">
              <w:rPr>
                <w:b/>
                <w:bCs/>
              </w:rPr>
              <w:t>2,00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4 gadi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Brokastis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1,15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FB0DFF" w:rsidRPr="00394EEB" w:rsidRDefault="00FB0DFF" w:rsidP="00C81B9B">
            <w:pPr>
              <w:jc w:val="center"/>
            </w:pPr>
            <w:r w:rsidRPr="004C5BB4">
              <w:t>0,65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0DFF" w:rsidRPr="00394EEB" w:rsidRDefault="00FB0DFF" w:rsidP="00C81B9B">
            <w:pPr>
              <w:jc w:val="center"/>
            </w:pPr>
            <w:r w:rsidRPr="004C5BB4">
              <w:t>0,50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1,92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0DFF" w:rsidRPr="00394EEB" w:rsidRDefault="00FB0DFF" w:rsidP="00C81B9B">
            <w:pPr>
              <w:jc w:val="center"/>
            </w:pPr>
            <w:r w:rsidRPr="004C5BB4">
              <w:t>0,92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0DFF" w:rsidRPr="00394EEB" w:rsidRDefault="00FB0DFF" w:rsidP="00C81B9B">
            <w:pPr>
              <w:jc w:val="center"/>
            </w:pPr>
            <w:r w:rsidRPr="004C5BB4">
              <w:t>1,00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Launags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0,77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0DFF" w:rsidRPr="00394EEB" w:rsidRDefault="00FB0DFF" w:rsidP="00C81B9B">
            <w:pPr>
              <w:jc w:val="center"/>
            </w:pPr>
            <w:r w:rsidRPr="004C5BB4">
              <w:t>0,27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0DFF" w:rsidRPr="00394EEB" w:rsidRDefault="00FB0DFF" w:rsidP="00C81B9B">
            <w:pPr>
              <w:jc w:val="center"/>
            </w:pPr>
            <w:r w:rsidRPr="004C5BB4">
              <w:t>0,50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  <w:rPr>
                <w:b/>
                <w:bCs/>
              </w:rPr>
            </w:pPr>
            <w:r w:rsidRPr="006B77D5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FB0DFF" w:rsidRPr="006B77D5" w:rsidRDefault="00FB0DFF" w:rsidP="00C81B9B">
            <w:pPr>
              <w:jc w:val="center"/>
              <w:rPr>
                <w:b/>
                <w:bCs/>
              </w:rPr>
            </w:pPr>
            <w:r w:rsidRPr="006B77D5">
              <w:rPr>
                <w:b/>
                <w:bCs/>
              </w:rPr>
              <w:t>3,84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FB0DFF" w:rsidRPr="003F145E" w:rsidRDefault="00FB0DFF" w:rsidP="00C81B9B">
            <w:pPr>
              <w:jc w:val="center"/>
              <w:rPr>
                <w:b/>
                <w:bCs/>
              </w:rPr>
            </w:pPr>
            <w:r w:rsidRPr="003F145E">
              <w:rPr>
                <w:b/>
                <w:bCs/>
              </w:rPr>
              <w:t>1,84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FB0DFF" w:rsidRPr="003F145E" w:rsidRDefault="00FB0DFF" w:rsidP="00C81B9B">
            <w:pPr>
              <w:jc w:val="center"/>
              <w:rPr>
                <w:b/>
                <w:bCs/>
              </w:rPr>
            </w:pPr>
            <w:r w:rsidRPr="003F145E">
              <w:rPr>
                <w:b/>
                <w:bCs/>
              </w:rPr>
              <w:t>2,00</w:t>
            </w:r>
          </w:p>
        </w:tc>
      </w:tr>
      <w:tr w:rsidR="00FB0DFF" w:rsidRPr="00394EEB" w:rsidTr="00C81B9B">
        <w:trPr>
          <w:trHeight w:val="312"/>
        </w:trPr>
        <w:tc>
          <w:tcPr>
            <w:tcW w:w="94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5 - 6 gadi (obligāto apmācību nodarbību laikā)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Brokastis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1,15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1,92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1,92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02"/>
        </w:trPr>
        <w:tc>
          <w:tcPr>
            <w:tcW w:w="94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Launags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0,77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0,77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406"/>
        </w:trPr>
        <w:tc>
          <w:tcPr>
            <w:tcW w:w="943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  <w:rPr>
                <w:b/>
                <w:bCs/>
              </w:rPr>
            </w:pPr>
            <w:r w:rsidRPr="006B77D5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  <w:rPr>
                <w:b/>
                <w:bCs/>
              </w:rPr>
            </w:pPr>
            <w:r w:rsidRPr="006B77D5">
              <w:rPr>
                <w:b/>
                <w:bCs/>
              </w:rPr>
              <w:t>3,84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9</w:t>
            </w:r>
            <w:r>
              <w:t>.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Liepupes pamatskola (pirmsskola)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01.08.-30.06.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1,5 - 6 gadi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Brokastis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E018C2" w:rsidRDefault="00FB0DFF" w:rsidP="00C81B9B">
            <w:pPr>
              <w:jc w:val="center"/>
            </w:pPr>
            <w:r w:rsidRPr="00E018C2">
              <w:t>1,55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7772A6">
              <w:t>1,05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7772A6">
              <w:t>0,50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E018C2" w:rsidRDefault="00FB0DFF" w:rsidP="00C81B9B">
            <w:pPr>
              <w:jc w:val="center"/>
            </w:pPr>
            <w:r w:rsidRPr="00E018C2">
              <w:t>3,35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7772A6">
              <w:t>2,35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7772A6">
              <w:t>1,00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Launags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E018C2" w:rsidRDefault="00FB0DFF" w:rsidP="00C81B9B">
            <w:pPr>
              <w:jc w:val="center"/>
            </w:pPr>
            <w:r w:rsidRPr="00E018C2">
              <w:t>1,80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7772A6">
              <w:t>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7772A6">
              <w:t>0,50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B0DFF" w:rsidRPr="00421DBD" w:rsidRDefault="00FB0DFF" w:rsidP="00C81B9B">
            <w:pPr>
              <w:jc w:val="center"/>
              <w:rPr>
                <w:b/>
                <w:bCs/>
                <w:highlight w:val="yellow"/>
              </w:rPr>
            </w:pPr>
            <w:r w:rsidRPr="00526B02">
              <w:rPr>
                <w:b/>
                <w:bCs/>
              </w:rPr>
              <w:t>6,70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Default="00FB0DFF" w:rsidP="00C81B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Default="00FB0DFF" w:rsidP="00C81B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5 - 6 gadi (obligāto apmācību nodarbību laikā)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Brokastis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1,55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7772A6">
              <w:t>1,55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7772A6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3,35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7772A6">
              <w:t>3,35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7772A6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Launags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1,80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7772A6">
              <w:t>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7772A6">
              <w:t>0,00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526B02" w:rsidRDefault="00FB0DFF" w:rsidP="00C81B9B">
            <w:pPr>
              <w:jc w:val="center"/>
              <w:rPr>
                <w:b/>
                <w:bCs/>
              </w:rPr>
            </w:pPr>
            <w:r w:rsidRPr="00526B02">
              <w:rPr>
                <w:b/>
                <w:bCs/>
              </w:rPr>
              <w:t>6,70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526B02" w:rsidRDefault="00FB0DFF" w:rsidP="00C81B9B">
            <w:pPr>
              <w:jc w:val="center"/>
              <w:rPr>
                <w:b/>
                <w:bCs/>
              </w:rPr>
            </w:pPr>
            <w:r w:rsidRPr="00526B02">
              <w:rPr>
                <w:b/>
                <w:bCs/>
              </w:rPr>
              <w:t>0,00</w:t>
            </w:r>
          </w:p>
        </w:tc>
      </w:tr>
      <w:tr w:rsidR="00FB0DFF" w:rsidRPr="00394EEB" w:rsidTr="00C81B9B">
        <w:trPr>
          <w:trHeight w:val="312"/>
        </w:trPr>
        <w:tc>
          <w:tcPr>
            <w:tcW w:w="9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10</w:t>
            </w:r>
            <w:r>
              <w:t>.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Staiceles pamatskola (pirmsskola)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01.09.-31.08.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1,5 - 6 gadi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Brokastis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2,42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Launags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4,42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2,42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2,00</w:t>
            </w:r>
          </w:p>
        </w:tc>
      </w:tr>
      <w:tr w:rsidR="00FB0DFF" w:rsidRPr="00394EEB" w:rsidTr="00C81B9B">
        <w:trPr>
          <w:trHeight w:val="312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5 - 6 gadi (obligāto apmācību nodarbību laikā)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Brokastis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2,42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2,42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Launags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4,42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4,42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0,00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11</w:t>
            </w:r>
            <w:r>
              <w:t>.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Vidrižu pamatskola (Pirmsskola)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01.09.-31.08.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1,5 - 6 gadi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Brokastis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</w:t>
            </w:r>
            <w: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</w:t>
            </w: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2,</w:t>
            </w:r>
            <w:r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</w:t>
            </w:r>
            <w: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Launags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</w:t>
            </w:r>
            <w: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</w:t>
            </w:r>
            <w: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5,</w:t>
            </w:r>
            <w:r>
              <w:rPr>
                <w:b/>
                <w:bCs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3,</w:t>
            </w:r>
            <w:r>
              <w:rPr>
                <w:b/>
                <w:bCs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2,00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5 - 6 gadi (obligāto apmācību nodarbību laikā)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Brokastis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</w:t>
            </w:r>
            <w: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</w:t>
            </w:r>
            <w: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2,</w:t>
            </w:r>
            <w:r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2,</w:t>
            </w:r>
            <w: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Launags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</w:t>
            </w:r>
            <w: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</w:t>
            </w:r>
            <w: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5,</w:t>
            </w:r>
            <w:r>
              <w:rPr>
                <w:b/>
                <w:bCs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5,</w:t>
            </w:r>
            <w:r>
              <w:rPr>
                <w:b/>
                <w:bCs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12</w:t>
            </w:r>
            <w:r>
              <w:t>.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Umurgas pamatskola (Pirmsskola)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01.09.-31.08.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1,5 - 6 gadi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Brokastis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</w:t>
            </w:r>
            <w:r>
              <w:t>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1,01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2,</w:t>
            </w:r>
            <w: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</w:t>
            </w:r>
            <w: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Launags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1,02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</w:t>
            </w:r>
            <w: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2,00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5 - 6 gadi (obligāto apmācību nodarbību laikā)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Brokastis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</w:t>
            </w:r>
            <w:r>
              <w:t>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</w:t>
            </w:r>
            <w: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2,</w:t>
            </w:r>
            <w: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2,</w:t>
            </w:r>
            <w: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Launags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1,02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13</w:t>
            </w:r>
            <w:r>
              <w:t>.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Skultes pirmsskolas izglītības iestāde "</w:t>
            </w:r>
            <w:proofErr w:type="spellStart"/>
            <w:r w:rsidRPr="00394EEB">
              <w:t>Aģupīte</w:t>
            </w:r>
            <w:proofErr w:type="spellEnd"/>
            <w:r w:rsidRPr="00394EEB">
              <w:t xml:space="preserve">"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01.09.-31.08.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1,5 - 6 gadi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Brokastis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Launags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4,05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2,05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2,00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5 - 6 gadi (obligāto apmācību nodarbību laikā)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Brokastis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Launags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4,05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4,05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Audzēkņi ar ārsta apstiprinātu diagnozi, kuras dēļ nepieciešama uztura korekcija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Brokastis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1,00</w:t>
            </w:r>
          </w:p>
        </w:tc>
      </w:tr>
      <w:tr w:rsidR="00FB0DFF" w:rsidRPr="00394EEB" w:rsidTr="00C81B9B">
        <w:trPr>
          <w:trHeight w:val="315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Launags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4,05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2,05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2,00</w:t>
            </w:r>
          </w:p>
        </w:tc>
      </w:tr>
      <w:tr w:rsidR="00FB0DFF" w:rsidRPr="00394EEB" w:rsidTr="00C81B9B">
        <w:trPr>
          <w:trHeight w:val="238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>
            <w:pPr>
              <w:jc w:val="center"/>
            </w:pPr>
            <w:r>
              <w:t>14.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02575E" w:rsidRDefault="00FB0DFF" w:rsidP="00C81B9B">
            <w:pPr>
              <w:jc w:val="center"/>
            </w:pPr>
            <w:r w:rsidRPr="0002575E">
              <w:t>Lādezera</w:t>
            </w:r>
          </w:p>
          <w:p w:rsidR="00FB0DFF" w:rsidRPr="00394EEB" w:rsidRDefault="00FB0DFF" w:rsidP="00C81B9B">
            <w:pPr>
              <w:jc w:val="center"/>
            </w:pPr>
            <w:r w:rsidRPr="0002575E">
              <w:t xml:space="preserve"> pamatskola (Pirmsskola)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>
            <w:pPr>
              <w:jc w:val="center"/>
            </w:pPr>
            <w:r w:rsidRPr="00394EEB">
              <w:t>01.09.-31.08.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>
            <w:pPr>
              <w:jc w:val="center"/>
            </w:pPr>
            <w:r w:rsidRPr="00394EEB">
              <w:t>1,5 - 6 gadi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t>Brokastis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9E1E8A">
              <w:t>1,49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9E1E8A">
              <w:t>0,99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9E1E8A">
              <w:t>0,50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t>Pusdienas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9E1E8A">
              <w:t>2,30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9E1E8A">
              <w:t>1,30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9E1E8A">
              <w:t>1,00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t>Launags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9E1E8A">
              <w:t>1,00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9E1E8A">
              <w:t>0,50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9E1E8A">
              <w:t>0,50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noWrap/>
            <w:vAlign w:val="center"/>
          </w:tcPr>
          <w:p w:rsidR="00FB0DFF" w:rsidRPr="00394EEB" w:rsidRDefault="00FB0DFF" w:rsidP="00C81B9B">
            <w:pPr>
              <w:jc w:val="center"/>
            </w:pPr>
            <w:r w:rsidRPr="00394EEB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noWrap/>
          </w:tcPr>
          <w:p w:rsidR="00FB0DFF" w:rsidRPr="005D11A2" w:rsidRDefault="00FB0DFF" w:rsidP="00C81B9B">
            <w:pPr>
              <w:jc w:val="center"/>
              <w:rPr>
                <w:b/>
                <w:bCs/>
              </w:rPr>
            </w:pPr>
            <w:r w:rsidRPr="005D11A2">
              <w:rPr>
                <w:b/>
                <w:bCs/>
              </w:rPr>
              <w:t>4,79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noWrap/>
          </w:tcPr>
          <w:p w:rsidR="00FB0DFF" w:rsidRPr="005D11A2" w:rsidRDefault="00FB0DFF" w:rsidP="00C81B9B">
            <w:pPr>
              <w:jc w:val="center"/>
              <w:rPr>
                <w:b/>
                <w:bCs/>
              </w:rPr>
            </w:pPr>
            <w:r w:rsidRPr="005D11A2">
              <w:rPr>
                <w:b/>
                <w:bCs/>
              </w:rPr>
              <w:t>2,79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noWrap/>
          </w:tcPr>
          <w:p w:rsidR="00FB0DFF" w:rsidRPr="005D11A2" w:rsidRDefault="00FB0DFF" w:rsidP="00C81B9B">
            <w:pPr>
              <w:jc w:val="center"/>
              <w:rPr>
                <w:b/>
                <w:bCs/>
              </w:rPr>
            </w:pPr>
            <w:r w:rsidRPr="005D11A2">
              <w:rPr>
                <w:b/>
                <w:bCs/>
              </w:rPr>
              <w:t>2,00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>
            <w:pPr>
              <w:jc w:val="center"/>
            </w:pPr>
            <w:r>
              <w:t>4</w:t>
            </w:r>
            <w:r w:rsidRPr="00394EEB">
              <w:t xml:space="preserve"> - </w:t>
            </w:r>
            <w:r>
              <w:t>7</w:t>
            </w:r>
            <w:r w:rsidRPr="00394EEB">
              <w:t xml:space="preserve"> gadi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t>Brokastis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9E1E8A">
              <w:t>1,82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9E1E8A">
              <w:t>1,32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9E1E8A">
              <w:t>0,50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t>Pusdienas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9E1E8A">
              <w:t>2,78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9E1E8A">
              <w:t>1,78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9E1E8A">
              <w:t>1,00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t>Launags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9E1E8A">
              <w:t>1,00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9E1E8A">
              <w:t>0,50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9E1E8A">
              <w:t>0,50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noWrap/>
            <w:vAlign w:val="center"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noWrap/>
          </w:tcPr>
          <w:p w:rsidR="00FB0DFF" w:rsidRPr="005D11A2" w:rsidRDefault="00FB0DFF" w:rsidP="00C81B9B">
            <w:pPr>
              <w:jc w:val="center"/>
              <w:rPr>
                <w:b/>
                <w:bCs/>
              </w:rPr>
            </w:pPr>
            <w:r w:rsidRPr="005D11A2">
              <w:rPr>
                <w:b/>
                <w:bCs/>
              </w:rPr>
              <w:t>5,60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noWrap/>
          </w:tcPr>
          <w:p w:rsidR="00FB0DFF" w:rsidRPr="005D11A2" w:rsidRDefault="00FB0DFF" w:rsidP="00C81B9B">
            <w:pPr>
              <w:jc w:val="center"/>
              <w:rPr>
                <w:b/>
                <w:bCs/>
              </w:rPr>
            </w:pPr>
            <w:r w:rsidRPr="005D11A2">
              <w:rPr>
                <w:b/>
                <w:bCs/>
              </w:rPr>
              <w:t>3,60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noWrap/>
          </w:tcPr>
          <w:p w:rsidR="00FB0DFF" w:rsidRPr="005D11A2" w:rsidRDefault="00FB0DFF" w:rsidP="00C81B9B">
            <w:pPr>
              <w:jc w:val="center"/>
              <w:rPr>
                <w:b/>
                <w:bCs/>
              </w:rPr>
            </w:pPr>
            <w:r w:rsidRPr="005D11A2">
              <w:rPr>
                <w:b/>
                <w:bCs/>
              </w:rPr>
              <w:t>2,00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C347E" w:rsidRDefault="00FB0DFF" w:rsidP="00C81B9B">
            <w:pPr>
              <w:jc w:val="center"/>
              <w:rPr>
                <w:b/>
                <w:bCs/>
              </w:rPr>
            </w:pPr>
            <w:r w:rsidRPr="00394EEB">
              <w:t>5 - 6 gadi (obligāto apmācību nodarbību laikā)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0DFF" w:rsidRPr="00394EEB" w:rsidRDefault="00FB0DFF" w:rsidP="00C81B9B">
            <w:pPr>
              <w:jc w:val="center"/>
            </w:pPr>
            <w:r w:rsidRPr="00394EEB">
              <w:t>Brokastis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9E1E8A">
              <w:t>1,82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9E1E8A">
              <w:t>1,82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</w:pPr>
            <w:r w:rsidRPr="009E1E8A">
              <w:t>0,00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9E1E8A">
              <w:t>2,78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9E1E8A">
              <w:t>2,78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</w:pPr>
            <w:r w:rsidRPr="009E1E8A">
              <w:t>0,00</w:t>
            </w:r>
          </w:p>
        </w:tc>
      </w:tr>
      <w:tr w:rsidR="00FB0DFF" w:rsidRPr="00394EEB" w:rsidTr="00C81B9B">
        <w:trPr>
          <w:trHeight w:val="330"/>
        </w:trPr>
        <w:tc>
          <w:tcPr>
            <w:tcW w:w="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0DFF" w:rsidRPr="00394EEB" w:rsidRDefault="00FB0DFF" w:rsidP="00C81B9B">
            <w:pPr>
              <w:jc w:val="center"/>
            </w:pPr>
            <w:r w:rsidRPr="00394EEB">
              <w:t>Launags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9E1E8A">
              <w:t>1,00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9E1E8A"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</w:pPr>
            <w:r w:rsidRPr="009E1E8A">
              <w:t>0,00</w:t>
            </w:r>
          </w:p>
        </w:tc>
      </w:tr>
      <w:tr w:rsidR="00FB0DFF" w:rsidRPr="005D11A2" w:rsidTr="00C81B9B">
        <w:trPr>
          <w:trHeight w:val="330"/>
        </w:trPr>
        <w:tc>
          <w:tcPr>
            <w:tcW w:w="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KOPĀ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FB0DFF" w:rsidRPr="005D11A2" w:rsidRDefault="00FB0DFF" w:rsidP="00C81B9B">
            <w:pPr>
              <w:jc w:val="center"/>
              <w:rPr>
                <w:b/>
                <w:bCs/>
              </w:rPr>
            </w:pPr>
            <w:r w:rsidRPr="005D11A2">
              <w:rPr>
                <w:b/>
                <w:bCs/>
              </w:rPr>
              <w:t>5,60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FB0DFF" w:rsidRPr="005D11A2" w:rsidRDefault="00FB0DFF" w:rsidP="00C81B9B">
            <w:pPr>
              <w:jc w:val="center"/>
              <w:rPr>
                <w:b/>
                <w:bCs/>
              </w:rPr>
            </w:pPr>
            <w:r w:rsidRPr="005D11A2">
              <w:rPr>
                <w:b/>
                <w:bCs/>
              </w:rPr>
              <w:t>5,60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FB0DFF" w:rsidRPr="005D11A2" w:rsidRDefault="00FB0DFF" w:rsidP="00C81B9B">
            <w:pPr>
              <w:jc w:val="center"/>
              <w:rPr>
                <w:b/>
                <w:bCs/>
              </w:rPr>
            </w:pPr>
            <w:r w:rsidRPr="005D11A2">
              <w:rPr>
                <w:b/>
                <w:bCs/>
              </w:rPr>
              <w:t>0,00</w:t>
            </w:r>
          </w:p>
        </w:tc>
      </w:tr>
    </w:tbl>
    <w:p w:rsidR="00C74A12" w:rsidRDefault="00C74A12">
      <w:pPr>
        <w:jc w:val="left"/>
        <w:rPr>
          <w:b/>
        </w:rPr>
        <w:sectPr w:rsidR="00C74A12" w:rsidSect="0002575E">
          <w:headerReference w:type="default" r:id="rId7"/>
          <w:type w:val="continuous"/>
          <w:pgSz w:w="16838" w:h="11906" w:orient="landscape"/>
          <w:pgMar w:top="1701" w:right="1134" w:bottom="567" w:left="1134" w:header="709" w:footer="709" w:gutter="0"/>
          <w:pgNumType w:start="1"/>
          <w:cols w:space="708"/>
          <w:titlePg/>
          <w:docGrid w:linePitch="360"/>
        </w:sectPr>
      </w:pPr>
    </w:p>
    <w:p w:rsidR="00FB0DFF" w:rsidRPr="00AB321B" w:rsidRDefault="00FB0DFF" w:rsidP="00FB0DFF">
      <w:pPr>
        <w:jc w:val="right"/>
        <w:rPr>
          <w:b/>
        </w:rPr>
      </w:pPr>
      <w:r>
        <w:rPr>
          <w:b/>
        </w:rPr>
        <w:lastRenderedPageBreak/>
        <w:t>2</w:t>
      </w:r>
      <w:r w:rsidRPr="00AB321B">
        <w:rPr>
          <w:b/>
        </w:rPr>
        <w:t>.PIELIKUMS</w:t>
      </w:r>
    </w:p>
    <w:p w:rsidR="00FB0DFF" w:rsidRPr="00AB321B" w:rsidRDefault="00FB0DFF" w:rsidP="00FB0DFF">
      <w:pPr>
        <w:jc w:val="right"/>
        <w:rPr>
          <w:bCs/>
        </w:rPr>
      </w:pPr>
      <w:r w:rsidRPr="00AB321B">
        <w:rPr>
          <w:bCs/>
        </w:rPr>
        <w:t>Limbažu novada domes</w:t>
      </w:r>
    </w:p>
    <w:p w:rsidR="00FB0DFF" w:rsidRPr="00AB321B" w:rsidRDefault="00FB0DFF" w:rsidP="00FB0DFF">
      <w:pPr>
        <w:jc w:val="right"/>
        <w:rPr>
          <w:bCs/>
        </w:rPr>
      </w:pPr>
      <w:r>
        <w:rPr>
          <w:bCs/>
        </w:rPr>
        <w:t>26.10</w:t>
      </w:r>
      <w:r w:rsidRPr="00AB321B">
        <w:rPr>
          <w:bCs/>
        </w:rPr>
        <w:t>.202</w:t>
      </w:r>
      <w:r>
        <w:rPr>
          <w:bCs/>
        </w:rPr>
        <w:t>3.</w:t>
      </w:r>
      <w:r w:rsidRPr="00AB321B">
        <w:rPr>
          <w:bCs/>
        </w:rPr>
        <w:t xml:space="preserve"> sēdes lēmumam Nr</w:t>
      </w:r>
      <w:r>
        <w:rPr>
          <w:bCs/>
        </w:rPr>
        <w:t>.851</w:t>
      </w:r>
    </w:p>
    <w:p w:rsidR="00FB0DFF" w:rsidRDefault="00FB0DFF" w:rsidP="00FB0DFF">
      <w:pPr>
        <w:jc w:val="right"/>
        <w:rPr>
          <w:bCs/>
        </w:rPr>
      </w:pPr>
      <w:r w:rsidRPr="00AB321B">
        <w:rPr>
          <w:bCs/>
        </w:rPr>
        <w:t>(protokols Nr</w:t>
      </w:r>
      <w:r>
        <w:rPr>
          <w:bCs/>
        </w:rPr>
        <w:t>.13, 20.</w:t>
      </w:r>
      <w:r w:rsidRPr="00AB321B">
        <w:rPr>
          <w:bCs/>
        </w:rPr>
        <w:t>)</w:t>
      </w:r>
    </w:p>
    <w:p w:rsidR="00FB0DFF" w:rsidRPr="001C4ECE" w:rsidRDefault="00FB0DFF" w:rsidP="00FB0DFF">
      <w:pPr>
        <w:jc w:val="right"/>
        <w:rPr>
          <w:bCs/>
        </w:rPr>
      </w:pPr>
    </w:p>
    <w:p w:rsidR="0002575E" w:rsidRPr="00875EC2" w:rsidRDefault="0002575E" w:rsidP="0002575E">
      <w:pPr>
        <w:jc w:val="right"/>
        <w:rPr>
          <w:bCs/>
          <w:i/>
        </w:rPr>
      </w:pPr>
      <w:r>
        <w:rPr>
          <w:bCs/>
          <w:i/>
        </w:rPr>
        <w:t>Jaunā redakcijā</w:t>
      </w:r>
      <w:r w:rsidRPr="00875EC2">
        <w:rPr>
          <w:bCs/>
          <w:i/>
        </w:rPr>
        <w:t xml:space="preserve"> ar</w:t>
      </w:r>
    </w:p>
    <w:p w:rsidR="0002575E" w:rsidRPr="001C4ECE" w:rsidRDefault="0002575E" w:rsidP="0002575E">
      <w:pPr>
        <w:jc w:val="right"/>
        <w:rPr>
          <w:i/>
          <w:lang w:eastAsia="en-US"/>
        </w:rPr>
      </w:pPr>
      <w:r w:rsidRPr="00875EC2">
        <w:rPr>
          <w:bCs/>
          <w:i/>
        </w:rPr>
        <w:t xml:space="preserve">Limbažu novada </w:t>
      </w:r>
      <w:r>
        <w:rPr>
          <w:bCs/>
          <w:i/>
        </w:rPr>
        <w:t xml:space="preserve">pašvaldības </w:t>
      </w:r>
      <w:r w:rsidRPr="00875EC2">
        <w:rPr>
          <w:bCs/>
          <w:i/>
        </w:rPr>
        <w:t xml:space="preserve">domes </w:t>
      </w:r>
      <w:r>
        <w:rPr>
          <w:bCs/>
          <w:i/>
        </w:rPr>
        <w:t>29</w:t>
      </w:r>
      <w:r w:rsidRPr="00875EC2">
        <w:rPr>
          <w:bCs/>
          <w:i/>
        </w:rPr>
        <w:t>.01.2026. sēdes lēmumu Nr</w:t>
      </w:r>
      <w:r>
        <w:rPr>
          <w:bCs/>
          <w:i/>
        </w:rPr>
        <w:t>.32</w:t>
      </w:r>
      <w:r w:rsidRPr="00875EC2">
        <w:rPr>
          <w:bCs/>
          <w:i/>
        </w:rPr>
        <w:t xml:space="preserve"> (protokols Nr</w:t>
      </w:r>
      <w:r>
        <w:rPr>
          <w:bCs/>
          <w:i/>
        </w:rPr>
        <w:t>.1</w:t>
      </w:r>
      <w:r w:rsidRPr="00875EC2">
        <w:rPr>
          <w:bCs/>
          <w:i/>
        </w:rPr>
        <w:t xml:space="preserve">, </w:t>
      </w:r>
      <w:r>
        <w:rPr>
          <w:bCs/>
          <w:i/>
        </w:rPr>
        <w:t>33</w:t>
      </w:r>
      <w:r w:rsidRPr="00875EC2">
        <w:rPr>
          <w:bCs/>
          <w:i/>
        </w:rPr>
        <w:t>.)</w:t>
      </w:r>
    </w:p>
    <w:p w:rsidR="00FB0DFF" w:rsidRPr="00AB321B" w:rsidRDefault="00FB0DFF" w:rsidP="00FB0DFF">
      <w:pPr>
        <w:jc w:val="right"/>
        <w:rPr>
          <w:bCs/>
        </w:rPr>
      </w:pPr>
    </w:p>
    <w:p w:rsidR="00FB0DFF" w:rsidRDefault="00FB0DFF" w:rsidP="00FB0DFF">
      <w:pPr>
        <w:jc w:val="center"/>
        <w:rPr>
          <w:b/>
        </w:rPr>
      </w:pPr>
      <w:r w:rsidRPr="00AB321B">
        <w:rPr>
          <w:b/>
        </w:rPr>
        <w:t>Ēdināšanas maksa, vecāku maksa ēdināšanai, Limbažu novada pašvaldības dotācija ēdināšanas pakalpojumiem un valsts budžeta mērķdotācija ēdināšanai Limbažu novada pamata un vispārējās vidējās izglītības iestādēs, kur pakalpojumu nodrošina ārpakalpojuma sniedzējs</w:t>
      </w:r>
      <w:r>
        <w:rPr>
          <w:b/>
        </w:rPr>
        <w:t>,</w:t>
      </w:r>
      <w:r w:rsidRPr="00AB321B">
        <w:rPr>
          <w:b/>
        </w:rPr>
        <w:t xml:space="preserve"> no </w:t>
      </w:r>
      <w:r>
        <w:rPr>
          <w:b/>
        </w:rPr>
        <w:t>2026</w:t>
      </w:r>
      <w:r w:rsidRPr="00AB321B">
        <w:rPr>
          <w:b/>
        </w:rPr>
        <w:t>.</w:t>
      </w:r>
      <w:r>
        <w:rPr>
          <w:b/>
        </w:rPr>
        <w:t xml:space="preserve"> </w:t>
      </w:r>
      <w:r w:rsidRPr="00AB321B">
        <w:rPr>
          <w:b/>
        </w:rPr>
        <w:t xml:space="preserve">gada </w:t>
      </w:r>
      <w:r>
        <w:rPr>
          <w:b/>
        </w:rPr>
        <w:t>1. janvāra</w:t>
      </w:r>
    </w:p>
    <w:p w:rsidR="00FB0DFF" w:rsidRPr="00AB321B" w:rsidRDefault="00FB0DFF" w:rsidP="00FB0DFF">
      <w:pPr>
        <w:jc w:val="center"/>
        <w:rPr>
          <w:b/>
        </w:rPr>
      </w:pPr>
    </w:p>
    <w:tbl>
      <w:tblPr>
        <w:tblW w:w="14530" w:type="dxa"/>
        <w:tblInd w:w="113" w:type="dxa"/>
        <w:tblLook w:val="04A0" w:firstRow="1" w:lastRow="0" w:firstColumn="1" w:lastColumn="0" w:noHBand="0" w:noVBand="1"/>
      </w:tblPr>
      <w:tblGrid>
        <w:gridCol w:w="960"/>
        <w:gridCol w:w="2340"/>
        <w:gridCol w:w="2380"/>
        <w:gridCol w:w="1310"/>
        <w:gridCol w:w="1920"/>
        <w:gridCol w:w="1660"/>
        <w:gridCol w:w="2300"/>
        <w:gridCol w:w="1660"/>
      </w:tblGrid>
      <w:tr w:rsidR="00FB0DFF" w:rsidRPr="00394EEB" w:rsidTr="00C81B9B">
        <w:trPr>
          <w:trHeight w:val="1935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proofErr w:type="spellStart"/>
            <w:r w:rsidRPr="00394EEB">
              <w:rPr>
                <w:b/>
                <w:bCs/>
              </w:rPr>
              <w:t>Nr.p.k</w:t>
            </w:r>
            <w:proofErr w:type="spellEnd"/>
            <w:r w:rsidRPr="00394EEB">
              <w:rPr>
                <w:b/>
                <w:bCs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Izglītības iestāde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Izglītojamo klašu grupa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Ēdienreize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Ēdienreizes izmaksas ar PVN saskaņā ar līgumiem, EUR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Valsts budžeta mērķdotācija pusdienām, EUR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Pašvaldības dotācija ēdināšanai, EUR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B0DFF" w:rsidRPr="00394EEB" w:rsidRDefault="00FB0DFF" w:rsidP="00C81B9B">
            <w:pPr>
              <w:jc w:val="center"/>
              <w:rPr>
                <w:b/>
                <w:bCs/>
              </w:rPr>
            </w:pPr>
            <w:r w:rsidRPr="00394EEB">
              <w:rPr>
                <w:b/>
                <w:bCs/>
              </w:rPr>
              <w:t>Vecāku maksa par ēdienreizi, EUR</w:t>
            </w:r>
          </w:p>
        </w:tc>
      </w:tr>
      <w:tr w:rsidR="00FB0DFF" w:rsidRPr="00394EEB" w:rsidTr="00C81B9B">
        <w:trPr>
          <w:trHeight w:val="36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</w:t>
            </w:r>
            <w:r>
              <w:t>.</w:t>
            </w:r>
          </w:p>
        </w:tc>
        <w:tc>
          <w:tcPr>
            <w:tcW w:w="2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 xml:space="preserve">Limbažu </w:t>
            </w:r>
            <w:r>
              <w:t>V</w:t>
            </w:r>
            <w:r w:rsidRPr="00394EEB">
              <w:t>alsts ģimnāzija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1. -4. klase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2,75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1,375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1,375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1358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1.-4. klase ar ārsta apstiprinātu diagnozi, kuras dēļ nepieciešama uztura korekcija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2,90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1,45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443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5. 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2,90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2,90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E635F6" w:rsidRDefault="00FB0DFF" w:rsidP="00C81B9B">
            <w:pPr>
              <w:jc w:val="center"/>
            </w:pPr>
            <w:r w:rsidRPr="00E635F6">
              <w:t>0,00</w:t>
            </w:r>
          </w:p>
        </w:tc>
      </w:tr>
      <w:tr w:rsidR="00FB0DFF" w:rsidRPr="00394EEB" w:rsidTr="00C81B9B">
        <w:trPr>
          <w:trHeight w:val="132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5.-7. klase ar ārsta apstiprinātu diagnozi, kuras dēļ nepieciešama uztura korekcija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2,90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2,90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DFF" w:rsidRPr="00E635F6" w:rsidRDefault="00FB0DFF" w:rsidP="00C81B9B">
            <w:pPr>
              <w:jc w:val="center"/>
            </w:pPr>
            <w:r w:rsidRPr="00E635F6">
              <w:t>0,00</w:t>
            </w:r>
          </w:p>
        </w:tc>
      </w:tr>
      <w:tr w:rsidR="00FB0DFF" w:rsidRPr="00394EEB" w:rsidTr="00C81B9B">
        <w:trPr>
          <w:trHeight w:val="42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8.-12.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E635F6" w:rsidRDefault="00FB0DFF" w:rsidP="00C81B9B">
            <w:pPr>
              <w:jc w:val="center"/>
            </w:pPr>
            <w:r w:rsidRPr="00E635F6">
              <w:t>1,50</w:t>
            </w:r>
          </w:p>
        </w:tc>
      </w:tr>
      <w:tr w:rsidR="00FB0DFF" w:rsidRPr="00394EEB" w:rsidTr="00C81B9B">
        <w:trPr>
          <w:trHeight w:val="492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1.-12.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0,60</w:t>
            </w:r>
          </w:p>
        </w:tc>
      </w:tr>
      <w:tr w:rsidR="00FB0DFF" w:rsidRPr="00394EEB" w:rsidTr="00C81B9B">
        <w:trPr>
          <w:trHeight w:val="503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2</w:t>
            </w:r>
            <w:r>
              <w:t>.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B0DFF" w:rsidRPr="0072553B" w:rsidRDefault="00FB0DFF" w:rsidP="00C81B9B">
            <w:pPr>
              <w:jc w:val="center"/>
              <w:rPr>
                <w:highlight w:val="yellow"/>
              </w:rPr>
            </w:pPr>
            <w:r w:rsidRPr="001C4ECE">
              <w:t>Limbažu vidusskola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1.</w:t>
            </w:r>
            <w:r w:rsidRPr="00394EEB">
              <w:t>-4. klase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72553B" w:rsidRDefault="00FB0DFF" w:rsidP="00C81B9B">
            <w:pPr>
              <w:jc w:val="center"/>
              <w:rPr>
                <w:highlight w:val="yellow"/>
              </w:rPr>
            </w:pPr>
            <w:r w:rsidRPr="001C4ECE">
              <w:t>2,75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1,375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1,375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0,00</w:t>
            </w:r>
          </w:p>
        </w:tc>
      </w:tr>
      <w:tr w:rsidR="00FB0DFF" w:rsidRPr="00394EEB" w:rsidTr="00C81B9B">
        <w:trPr>
          <w:trHeight w:val="43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0DFF" w:rsidRPr="00394EEB" w:rsidRDefault="00FB0DFF" w:rsidP="00C81B9B">
            <w:pPr>
              <w:jc w:val="center"/>
            </w:pPr>
            <w:r>
              <w:t>1</w:t>
            </w:r>
            <w:r w:rsidRPr="00394EEB">
              <w:t>.-</w:t>
            </w:r>
            <w:r>
              <w:t>4</w:t>
            </w:r>
            <w:r w:rsidRPr="00394EEB">
              <w:t>. klase ar ārsta apstiprinātu diagnozi, kuras dēļ nepieciešama uztura korekcija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0DFF" w:rsidRPr="0072553B" w:rsidRDefault="00FB0DFF" w:rsidP="00C81B9B">
            <w:pPr>
              <w:jc w:val="center"/>
              <w:rPr>
                <w:highlight w:val="yellow"/>
              </w:rPr>
            </w:pPr>
            <w:r w:rsidRPr="001C4ECE">
              <w:t>2,75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0DFF" w:rsidRPr="00394EEB" w:rsidRDefault="00FB0DFF" w:rsidP="00C81B9B">
            <w:pPr>
              <w:jc w:val="center"/>
            </w:pPr>
            <w:r>
              <w:t>1,375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0DFF" w:rsidRPr="00394EEB" w:rsidRDefault="00FB0DFF" w:rsidP="00C81B9B">
            <w:pPr>
              <w:jc w:val="center"/>
            </w:pPr>
            <w:r>
              <w:t>1,375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0DFF" w:rsidRPr="00394EEB" w:rsidRDefault="00FB0DFF" w:rsidP="00C81B9B">
            <w:pPr>
              <w:jc w:val="center"/>
            </w:pPr>
            <w:r>
              <w:t>0,00</w:t>
            </w:r>
          </w:p>
        </w:tc>
      </w:tr>
      <w:tr w:rsidR="00FB0DFF" w:rsidRPr="00394EEB" w:rsidTr="00C81B9B">
        <w:trPr>
          <w:trHeight w:val="43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5.</w:t>
            </w:r>
            <w:r w:rsidRPr="00394EEB">
              <w:t>-7. klase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72553B" w:rsidRDefault="00FB0DFF" w:rsidP="00C81B9B">
            <w:pPr>
              <w:jc w:val="center"/>
              <w:rPr>
                <w:highlight w:val="yellow"/>
              </w:rPr>
            </w:pPr>
            <w:r w:rsidRPr="001C4ECE">
              <w:t>2,75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0,00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2,75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8.-12. klase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B0DFF" w:rsidRPr="0072553B" w:rsidRDefault="00FB0DFF" w:rsidP="00C81B9B">
            <w:pPr>
              <w:jc w:val="center"/>
              <w:rPr>
                <w:highlight w:val="yellow"/>
              </w:rPr>
            </w:pPr>
            <w:r w:rsidRPr="001C4ECE">
              <w:t>2,75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0,00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1,25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1,50</w:t>
            </w:r>
          </w:p>
        </w:tc>
      </w:tr>
      <w:tr w:rsidR="00FB0DFF" w:rsidRPr="00394EEB" w:rsidTr="00C81B9B">
        <w:trPr>
          <w:trHeight w:val="43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B0DFF" w:rsidRPr="00394EEB" w:rsidRDefault="00FB0DFF" w:rsidP="00C81B9B">
            <w:pPr>
              <w:jc w:val="center"/>
            </w:pPr>
            <w:r>
              <w:t>8.-12.</w:t>
            </w:r>
            <w:r w:rsidRPr="00394EEB">
              <w:t xml:space="preserve"> klase ar ārsta apstiprinātu diagnozi, kuras dēļ nepieciešama uztura korekcija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B0DFF" w:rsidRPr="00394EEB" w:rsidRDefault="00FB0DFF" w:rsidP="00C81B9B">
            <w:pPr>
              <w:jc w:val="center"/>
            </w:pPr>
            <w:r w:rsidRPr="00394EEB">
              <w:t>Pusdienas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B0DFF" w:rsidRPr="0072553B" w:rsidRDefault="00FB0DFF" w:rsidP="00C81B9B">
            <w:pPr>
              <w:jc w:val="center"/>
              <w:rPr>
                <w:highlight w:val="yellow"/>
              </w:rPr>
            </w:pPr>
            <w:r w:rsidRPr="001C4ECE">
              <w:t>2,75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B0DFF" w:rsidRPr="00394EEB" w:rsidRDefault="00FB0DFF" w:rsidP="00C81B9B">
            <w:pPr>
              <w:jc w:val="center"/>
            </w:pPr>
            <w:r>
              <w:t>0,00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B0DFF" w:rsidRPr="00394EEB" w:rsidRDefault="00FB0DFF" w:rsidP="00C81B9B">
            <w:pPr>
              <w:jc w:val="center"/>
            </w:pPr>
            <w:r>
              <w:t>1,25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B0DFF" w:rsidRPr="00394EEB" w:rsidRDefault="00FB0DFF" w:rsidP="00C81B9B">
            <w:pPr>
              <w:jc w:val="center"/>
            </w:pPr>
            <w:r>
              <w:t>1,50</w:t>
            </w:r>
          </w:p>
        </w:tc>
      </w:tr>
      <w:tr w:rsidR="00FB0DFF" w:rsidRPr="00394EEB" w:rsidTr="00C81B9B">
        <w:trPr>
          <w:trHeight w:val="43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1.-12.</w:t>
            </w:r>
            <w:r>
              <w:t xml:space="preserve"> </w:t>
            </w:r>
            <w:r w:rsidRPr="00394EEB">
              <w:t>klase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Launags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B0DFF" w:rsidRPr="0072553B" w:rsidRDefault="00FB0DFF" w:rsidP="00C81B9B">
            <w:pPr>
              <w:jc w:val="center"/>
              <w:rPr>
                <w:highlight w:val="yellow"/>
              </w:rPr>
            </w:pPr>
            <w:r w:rsidRPr="001C4ECE">
              <w:t>1,00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0,00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0,40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0,60</w:t>
            </w:r>
          </w:p>
        </w:tc>
      </w:tr>
      <w:tr w:rsidR="00FB0DFF" w:rsidRPr="00394EEB" w:rsidTr="00C81B9B">
        <w:trPr>
          <w:trHeight w:val="43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3</w:t>
            </w:r>
            <w:r>
              <w:t>.</w:t>
            </w:r>
          </w:p>
        </w:tc>
        <w:tc>
          <w:tcPr>
            <w:tcW w:w="2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Salacgrīvas vidusskola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1.-4. klase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2,78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1,39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1,39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43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FF" w:rsidRPr="006B77D5" w:rsidRDefault="00FB0DFF" w:rsidP="00C81B9B"/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0DFF" w:rsidRPr="006B77D5" w:rsidRDefault="00FB0DFF" w:rsidP="00C81B9B">
            <w:pPr>
              <w:jc w:val="center"/>
            </w:pPr>
            <w:r w:rsidRPr="006B77D5">
              <w:t>1.-4. klase ar ārsta apstiprinātu diagnozi, kuras dēļ nepieciešama uztura korekcija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0DFF" w:rsidRPr="006B77D5" w:rsidRDefault="00FB0DFF" w:rsidP="00C81B9B">
            <w:pPr>
              <w:jc w:val="center"/>
            </w:pPr>
            <w:r w:rsidRPr="006B77D5">
              <w:t>2,78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0DFF" w:rsidRPr="00394EEB" w:rsidRDefault="00FB0DFF" w:rsidP="00C81B9B">
            <w:pPr>
              <w:jc w:val="center"/>
            </w:pPr>
            <w:r>
              <w:t>1,39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0DFF" w:rsidRPr="00394EEB" w:rsidRDefault="00FB0DFF" w:rsidP="00C81B9B">
            <w:pPr>
              <w:jc w:val="center"/>
            </w:pPr>
            <w:r>
              <w:t>1,39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0DFF" w:rsidRPr="00394EEB" w:rsidRDefault="00FB0DFF" w:rsidP="00C81B9B">
            <w:pPr>
              <w:jc w:val="center"/>
            </w:pPr>
            <w:r>
              <w:t>0,00</w:t>
            </w:r>
          </w:p>
        </w:tc>
      </w:tr>
      <w:tr w:rsidR="00FB0DFF" w:rsidRPr="00394EEB" w:rsidTr="00C81B9B">
        <w:trPr>
          <w:trHeight w:val="435"/>
        </w:trPr>
        <w:tc>
          <w:tcPr>
            <w:tcW w:w="96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5.-7. klase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2,78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-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2,78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409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3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8.-12.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2,78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1,28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1,50</w:t>
            </w:r>
          </w:p>
        </w:tc>
      </w:tr>
      <w:tr w:rsidR="00FB0DFF" w:rsidRPr="00394EEB" w:rsidTr="00C81B9B">
        <w:trPr>
          <w:trHeight w:val="432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4</w:t>
            </w:r>
            <w:r>
              <w:t>.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Salacgrīvas vidusskolas izglītības programmu īstenošanas vieta Ainažos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1.-4.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2,78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1,39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1,39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432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5.-7.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2,78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2,78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432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8.-9.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2,78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1,28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1,50</w:t>
            </w:r>
          </w:p>
        </w:tc>
      </w:tr>
      <w:tr w:rsidR="00FB0DFF" w:rsidRPr="00394EEB" w:rsidTr="00C81B9B">
        <w:trPr>
          <w:trHeight w:val="432"/>
        </w:trPr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5</w:t>
            </w:r>
            <w:r>
              <w:t>.</w:t>
            </w:r>
          </w:p>
        </w:tc>
        <w:tc>
          <w:tcPr>
            <w:tcW w:w="2340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Liepupes pamatskola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1.-3. klase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3,35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</w:t>
            </w:r>
            <w:r>
              <w:t>5</w:t>
            </w:r>
            <w:r w:rsidRPr="00394EEB">
              <w:t>4</w:t>
            </w:r>
            <w:r>
              <w:t>5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1,805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432"/>
        </w:trPr>
        <w:tc>
          <w:tcPr>
            <w:tcW w:w="9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ind w:left="360"/>
              <w:jc w:val="center"/>
            </w:pPr>
            <w:r>
              <w:t xml:space="preserve">4. </w:t>
            </w:r>
            <w:r w:rsidRPr="006B77D5">
              <w:t>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3,35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1,545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FB0DFF" w:rsidRPr="00394EEB" w:rsidRDefault="00FB0DFF" w:rsidP="00C81B9B">
            <w:pPr>
              <w:jc w:val="center"/>
            </w:pPr>
            <w:r w:rsidRPr="0011588A">
              <w:t>1,805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432"/>
        </w:trPr>
        <w:tc>
          <w:tcPr>
            <w:tcW w:w="9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5.-7.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4,25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-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0DFF" w:rsidRPr="00394EEB" w:rsidRDefault="00FB0DFF" w:rsidP="00C81B9B">
            <w:pPr>
              <w:jc w:val="center"/>
            </w:pPr>
            <w:r w:rsidRPr="0011588A">
              <w:t>4,25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60"/>
        </w:trPr>
        <w:tc>
          <w:tcPr>
            <w:tcW w:w="9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8.-9. klase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4,25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-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0DFF" w:rsidRPr="00394EEB" w:rsidRDefault="00FB0DFF" w:rsidP="00C81B9B">
            <w:pPr>
              <w:jc w:val="center"/>
            </w:pPr>
            <w:r w:rsidRPr="0011588A">
              <w:t>2,75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1,50</w:t>
            </w:r>
          </w:p>
        </w:tc>
      </w:tr>
      <w:tr w:rsidR="00FB0DFF" w:rsidRPr="00394EEB" w:rsidTr="00C81B9B">
        <w:trPr>
          <w:trHeight w:val="315"/>
        </w:trPr>
        <w:tc>
          <w:tcPr>
            <w:tcW w:w="9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1C4ECE">
              <w:t>1.-9</w:t>
            </w:r>
            <w:r w:rsidRPr="006B77D5">
              <w:t>. klase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Brokastis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1,55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-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0DFF" w:rsidRPr="00394EEB" w:rsidRDefault="00FB0DFF" w:rsidP="00C81B9B">
            <w:pPr>
              <w:jc w:val="center"/>
            </w:pPr>
            <w:r w:rsidRPr="0011588A">
              <w:t>0,95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0,60</w:t>
            </w:r>
          </w:p>
        </w:tc>
      </w:tr>
      <w:tr w:rsidR="00FB0DFF" w:rsidRPr="00394EEB" w:rsidTr="00C81B9B">
        <w:trPr>
          <w:trHeight w:val="330"/>
        </w:trPr>
        <w:tc>
          <w:tcPr>
            <w:tcW w:w="9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1,80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1,20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0,60</w:t>
            </w:r>
          </w:p>
        </w:tc>
      </w:tr>
      <w:tr w:rsidR="00FB0DFF" w:rsidRPr="00394EEB" w:rsidTr="00C81B9B">
        <w:trPr>
          <w:trHeight w:val="312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6</w:t>
            </w:r>
            <w:r>
              <w:t>.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Alojas Ausekļa vidusskola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1.-4. klase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4,30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1,545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2,755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5.-6.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4,30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4,30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7.</w:t>
            </w:r>
            <w:r>
              <w:t xml:space="preserve"> </w:t>
            </w:r>
            <w:r w:rsidRPr="006B77D5">
              <w:t>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4,30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4,30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8.-12.</w:t>
            </w:r>
            <w:r>
              <w:t xml:space="preserve"> </w:t>
            </w:r>
            <w:r w:rsidRPr="006B77D5">
              <w:t>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4,30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2,80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1,50</w:t>
            </w:r>
          </w:p>
        </w:tc>
      </w:tr>
      <w:tr w:rsidR="00FB0DFF" w:rsidRPr="00394EEB" w:rsidTr="00C81B9B">
        <w:trPr>
          <w:trHeight w:val="33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1.-6.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0,97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0,60</w:t>
            </w:r>
          </w:p>
        </w:tc>
      </w:tr>
      <w:tr w:rsidR="00FB0DFF" w:rsidRPr="00394EEB" w:rsidTr="00C81B9B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7</w:t>
            </w:r>
            <w:r>
              <w:t>.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Staiceles pamatskola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1.-4.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2,47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1,235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1,235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5.-7.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2,47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2,47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8.-9.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2,47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1,50</w:t>
            </w:r>
          </w:p>
        </w:tc>
      </w:tr>
      <w:tr w:rsidR="00FB0DFF" w:rsidRPr="00394EEB" w:rsidTr="00C81B9B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3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1.-9.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0,60</w:t>
            </w:r>
          </w:p>
        </w:tc>
      </w:tr>
      <w:tr w:rsidR="00FB0DFF" w:rsidRPr="00394EEB" w:rsidTr="00C81B9B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8</w:t>
            </w:r>
            <w:r>
              <w:t>.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Vidrižu pamatskola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1.-4.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4,83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1,545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3,</w:t>
            </w:r>
            <w:r>
              <w:t>285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5.-7.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4,83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4,</w:t>
            </w:r>
            <w:r>
              <w:t>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8.-9.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4,83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3,</w:t>
            </w:r>
            <w:r>
              <w:t>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1,50</w:t>
            </w:r>
          </w:p>
        </w:tc>
      </w:tr>
      <w:tr w:rsidR="00FB0DFF" w:rsidRPr="00394EEB" w:rsidTr="00C81B9B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1.-9.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2,25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1,65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0,60</w:t>
            </w:r>
          </w:p>
        </w:tc>
      </w:tr>
      <w:tr w:rsidR="00FB0DFF" w:rsidRPr="00394EEB" w:rsidTr="00C81B9B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Launags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1,02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</w:t>
            </w:r>
            <w:r>
              <w:t>42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0,60</w:t>
            </w:r>
          </w:p>
        </w:tc>
      </w:tr>
      <w:tr w:rsidR="00FB0DFF" w:rsidRPr="00394EEB" w:rsidTr="00C81B9B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9</w:t>
            </w:r>
            <w:r>
              <w:t>.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Umurgas pamatskola</w:t>
            </w:r>
          </w:p>
          <w:p w:rsidR="00FB0DFF" w:rsidRPr="006B77D5" w:rsidRDefault="00FB0DFF" w:rsidP="00C81B9B"/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1.-4.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4,20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1,545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2,</w:t>
            </w:r>
            <w:r>
              <w:t>655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5.-7. klase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4,20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>
              <w:t>4,20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0,00</w:t>
            </w:r>
          </w:p>
        </w:tc>
      </w:tr>
      <w:tr w:rsidR="00FB0DFF" w:rsidRPr="00394EEB" w:rsidTr="00C81B9B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8.-9.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4,20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2,</w:t>
            </w:r>
            <w:r>
              <w:t>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1,50</w:t>
            </w:r>
          </w:p>
        </w:tc>
      </w:tr>
      <w:tr w:rsidR="00FB0DFF" w:rsidRPr="00394EEB" w:rsidTr="00C81B9B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/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1.-9.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6B77D5" w:rsidRDefault="00FB0DFF" w:rsidP="00C81B9B">
            <w:pPr>
              <w:jc w:val="center"/>
            </w:pPr>
            <w:r w:rsidRPr="006B77D5">
              <w:t>1,02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</w:t>
            </w:r>
            <w:r>
              <w:t>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0DFF" w:rsidRPr="00394EEB" w:rsidRDefault="00FB0DFF" w:rsidP="00C81B9B">
            <w:pPr>
              <w:jc w:val="center"/>
            </w:pPr>
            <w:r w:rsidRPr="00394EEB">
              <w:t>0,60</w:t>
            </w:r>
          </w:p>
        </w:tc>
      </w:tr>
      <w:tr w:rsidR="00FB0DFF" w:rsidRPr="00394EEB" w:rsidTr="00C81B9B">
        <w:trPr>
          <w:trHeight w:val="16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>
            <w:pPr>
              <w:jc w:val="center"/>
            </w:pPr>
            <w:r>
              <w:t>10.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6B77D5" w:rsidRDefault="00FB0DFF" w:rsidP="00C81B9B">
            <w:pPr>
              <w:jc w:val="center"/>
            </w:pPr>
            <w:r w:rsidRPr="0002575E">
              <w:t>Lādezera pamatskola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0DFF" w:rsidRPr="006B77D5" w:rsidRDefault="00FB0DFF" w:rsidP="00C81B9B">
            <w:pPr>
              <w:jc w:val="center"/>
            </w:pPr>
            <w:r w:rsidRPr="006B77D5">
              <w:t>1.-4. klase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6B77D5" w:rsidRDefault="00FB0DFF" w:rsidP="00C81B9B">
            <w:pPr>
              <w:jc w:val="center"/>
            </w:pPr>
            <w:r w:rsidRPr="00E92218">
              <w:t>4,69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</w:pPr>
            <w:r w:rsidRPr="00E92218">
              <w:t>1,545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</w:pPr>
            <w:r w:rsidRPr="00E92218">
              <w:t>3,145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</w:pPr>
            <w:r w:rsidRPr="00E92218">
              <w:t>0,00</w:t>
            </w:r>
          </w:p>
        </w:tc>
      </w:tr>
      <w:tr w:rsidR="00FB0DFF" w:rsidRPr="00394EEB" w:rsidTr="00C81B9B">
        <w:trPr>
          <w:trHeight w:val="330"/>
        </w:trPr>
        <w:tc>
          <w:tcPr>
            <w:tcW w:w="96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6B77D5" w:rsidRDefault="00FB0DFF" w:rsidP="00C81B9B"/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0DFF" w:rsidRPr="006B77D5" w:rsidRDefault="00FB0DFF" w:rsidP="00C81B9B">
            <w:pPr>
              <w:jc w:val="center"/>
            </w:pPr>
            <w:r w:rsidRPr="006B77D5">
              <w:t>5.-7. klase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6B77D5" w:rsidRDefault="00FB0DFF" w:rsidP="00C81B9B">
            <w:pPr>
              <w:jc w:val="center"/>
            </w:pPr>
            <w:r w:rsidRPr="00E92218">
              <w:t>4,69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</w:pPr>
            <w:r w:rsidRPr="00E92218">
              <w:t>-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</w:pPr>
            <w:r w:rsidRPr="00E92218">
              <w:t>4,69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</w:pPr>
            <w:r w:rsidRPr="00E92218">
              <w:t>0,00</w:t>
            </w:r>
          </w:p>
        </w:tc>
      </w:tr>
      <w:tr w:rsidR="00FB0DFF" w:rsidRPr="00394EEB" w:rsidTr="00C81B9B">
        <w:trPr>
          <w:trHeight w:val="330"/>
        </w:trPr>
        <w:tc>
          <w:tcPr>
            <w:tcW w:w="96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DFF" w:rsidRPr="006B77D5" w:rsidRDefault="00FB0DFF" w:rsidP="00C81B9B"/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0DFF" w:rsidRPr="006B77D5" w:rsidRDefault="00FB0DFF" w:rsidP="00C81B9B">
            <w:pPr>
              <w:jc w:val="center"/>
            </w:pPr>
            <w:r w:rsidRPr="006B77D5">
              <w:t>8.-9. klase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0DFF" w:rsidRPr="006B77D5" w:rsidRDefault="00FB0DFF" w:rsidP="00C81B9B">
            <w:pPr>
              <w:jc w:val="center"/>
            </w:pPr>
            <w:r w:rsidRPr="006B77D5">
              <w:t>Pusdienas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6B77D5" w:rsidRDefault="00FB0DFF" w:rsidP="00C81B9B">
            <w:pPr>
              <w:jc w:val="center"/>
            </w:pPr>
            <w:r w:rsidRPr="00E92218">
              <w:t>4,69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</w:pPr>
            <w:r w:rsidRPr="00E92218">
              <w:t>-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</w:pPr>
            <w:r w:rsidRPr="00E92218">
              <w:t>3,19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</w:pPr>
            <w:r w:rsidRPr="00E92218">
              <w:t>1,50</w:t>
            </w:r>
          </w:p>
        </w:tc>
      </w:tr>
      <w:tr w:rsidR="00FB0DFF" w:rsidRPr="00394EEB" w:rsidTr="00C81B9B">
        <w:trPr>
          <w:trHeight w:val="330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B0DFF" w:rsidRPr="006B77D5" w:rsidRDefault="00FB0DFF" w:rsidP="00C81B9B"/>
        </w:tc>
        <w:tc>
          <w:tcPr>
            <w:tcW w:w="23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B0DFF" w:rsidRPr="006B77D5" w:rsidRDefault="00FB0DFF" w:rsidP="00C81B9B">
            <w:pPr>
              <w:jc w:val="center"/>
            </w:pPr>
            <w:r w:rsidRPr="006B77D5">
              <w:t>1.-9. klase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B0DFF" w:rsidRPr="006B77D5" w:rsidRDefault="00FB0DFF" w:rsidP="00C81B9B">
            <w:pPr>
              <w:jc w:val="center"/>
            </w:pPr>
            <w:r>
              <w:t>Brokastis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6B77D5" w:rsidRDefault="00FB0DFF" w:rsidP="00C81B9B">
            <w:pPr>
              <w:jc w:val="center"/>
            </w:pPr>
            <w:r w:rsidRPr="00E92218">
              <w:t>1,00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</w:pPr>
            <w:r w:rsidRPr="00E92218">
              <w:t>-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</w:pPr>
            <w:r w:rsidRPr="00E92218">
              <w:t>0,40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</w:pPr>
            <w:r w:rsidRPr="00E92218">
              <w:t>0,60</w:t>
            </w:r>
          </w:p>
        </w:tc>
      </w:tr>
      <w:tr w:rsidR="00FB0DFF" w:rsidRPr="00394EEB" w:rsidTr="00C81B9B">
        <w:trPr>
          <w:trHeight w:val="330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B0DFF" w:rsidRPr="00394EEB" w:rsidRDefault="00FB0DFF" w:rsidP="00C81B9B"/>
        </w:tc>
        <w:tc>
          <w:tcPr>
            <w:tcW w:w="234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B0DFF" w:rsidRPr="006B77D5" w:rsidRDefault="00FB0DFF" w:rsidP="00C81B9B"/>
        </w:tc>
        <w:tc>
          <w:tcPr>
            <w:tcW w:w="238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B0DFF" w:rsidRPr="006B77D5" w:rsidRDefault="00FB0DFF" w:rsidP="00C81B9B">
            <w:pPr>
              <w:jc w:val="center"/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FB0DFF" w:rsidRPr="006B77D5" w:rsidRDefault="00FB0DFF" w:rsidP="00C81B9B">
            <w:pPr>
              <w:jc w:val="center"/>
            </w:pPr>
            <w:r w:rsidRPr="006B77D5">
              <w:t>Launags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6B77D5" w:rsidRDefault="00FB0DFF" w:rsidP="00C81B9B">
            <w:pPr>
              <w:jc w:val="center"/>
            </w:pPr>
            <w:r w:rsidRPr="00E92218">
              <w:t>1,00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</w:pPr>
            <w:r w:rsidRPr="00E92218">
              <w:t>-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</w:pPr>
            <w:r w:rsidRPr="00E92218">
              <w:t>0,40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0DFF" w:rsidRPr="00394EEB" w:rsidRDefault="00FB0DFF" w:rsidP="00C81B9B">
            <w:pPr>
              <w:jc w:val="center"/>
            </w:pPr>
            <w:r w:rsidRPr="00E92218">
              <w:t>0,60</w:t>
            </w:r>
          </w:p>
        </w:tc>
      </w:tr>
    </w:tbl>
    <w:p w:rsidR="00FB0DFF" w:rsidRPr="005A63CA" w:rsidRDefault="00FB0DFF" w:rsidP="00FB0DFF">
      <w:pPr>
        <w:rPr>
          <w:rFonts w:eastAsia="Calibri"/>
          <w:lang w:eastAsia="en-US"/>
        </w:rPr>
      </w:pPr>
    </w:p>
    <w:sectPr w:rsidR="00FB0DFF" w:rsidRPr="005A63CA" w:rsidSect="00C74A12">
      <w:headerReference w:type="default" r:id="rId8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382" w:rsidRDefault="004E7382">
      <w:r>
        <w:separator/>
      </w:r>
    </w:p>
  </w:endnote>
  <w:endnote w:type="continuationSeparator" w:id="0">
    <w:p w:rsidR="004E7382" w:rsidRDefault="004E7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382" w:rsidRDefault="004E7382">
      <w:r>
        <w:separator/>
      </w:r>
    </w:p>
  </w:footnote>
  <w:footnote w:type="continuationSeparator" w:id="0">
    <w:p w:rsidR="004E7382" w:rsidRDefault="004E73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3436779"/>
      <w:docPartObj>
        <w:docPartGallery w:val="Page Numbers (Top of Page)"/>
        <w:docPartUnique/>
      </w:docPartObj>
    </w:sdtPr>
    <w:sdtEndPr/>
    <w:sdtContent>
      <w:p w:rsidR="0002575E" w:rsidRDefault="0002575E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535">
          <w:rPr>
            <w:noProof/>
          </w:rPr>
          <w:t>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9665195"/>
      <w:docPartObj>
        <w:docPartGallery w:val="Page Numbers (Top of Page)"/>
        <w:docPartUnique/>
      </w:docPartObj>
    </w:sdtPr>
    <w:sdtEndPr/>
    <w:sdtContent>
      <w:p w:rsidR="00C74A12" w:rsidRDefault="00C74A12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535">
          <w:rPr>
            <w:noProof/>
          </w:rPr>
          <w:t>3</w:t>
        </w:r>
        <w:r>
          <w:fldChar w:fldCharType="end"/>
        </w:r>
      </w:p>
    </w:sdtContent>
  </w:sdt>
  <w:p w:rsidR="00C74A12" w:rsidRDefault="00C74A12" w:rsidP="00C74A12">
    <w:pPr>
      <w:pStyle w:val="Galvene"/>
      <w:tabs>
        <w:tab w:val="left" w:pos="49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1D"/>
    <w:multiLevelType w:val="multilevel"/>
    <w:tmpl w:val="839A1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CA0B9A"/>
    <w:multiLevelType w:val="hybridMultilevel"/>
    <w:tmpl w:val="A31E68D0"/>
    <w:lvl w:ilvl="0" w:tplc="A77EF6DC">
      <w:start w:val="1"/>
      <w:numFmt w:val="decimal"/>
      <w:lvlText w:val="%1."/>
      <w:lvlJc w:val="left"/>
      <w:pPr>
        <w:ind w:left="720" w:hanging="360"/>
      </w:pPr>
    </w:lvl>
    <w:lvl w:ilvl="1" w:tplc="0A7A308C" w:tentative="1">
      <w:start w:val="1"/>
      <w:numFmt w:val="lowerLetter"/>
      <w:lvlText w:val="%2."/>
      <w:lvlJc w:val="left"/>
      <w:pPr>
        <w:ind w:left="1440" w:hanging="360"/>
      </w:pPr>
    </w:lvl>
    <w:lvl w:ilvl="2" w:tplc="FA52A9FA" w:tentative="1">
      <w:start w:val="1"/>
      <w:numFmt w:val="lowerRoman"/>
      <w:lvlText w:val="%3."/>
      <w:lvlJc w:val="right"/>
      <w:pPr>
        <w:ind w:left="2160" w:hanging="180"/>
      </w:pPr>
    </w:lvl>
    <w:lvl w:ilvl="3" w:tplc="77542CCE" w:tentative="1">
      <w:start w:val="1"/>
      <w:numFmt w:val="decimal"/>
      <w:lvlText w:val="%4."/>
      <w:lvlJc w:val="left"/>
      <w:pPr>
        <w:ind w:left="2880" w:hanging="360"/>
      </w:pPr>
    </w:lvl>
    <w:lvl w:ilvl="4" w:tplc="3F82CA36" w:tentative="1">
      <w:start w:val="1"/>
      <w:numFmt w:val="lowerLetter"/>
      <w:lvlText w:val="%5."/>
      <w:lvlJc w:val="left"/>
      <w:pPr>
        <w:ind w:left="3600" w:hanging="360"/>
      </w:pPr>
    </w:lvl>
    <w:lvl w:ilvl="5" w:tplc="35661002" w:tentative="1">
      <w:start w:val="1"/>
      <w:numFmt w:val="lowerRoman"/>
      <w:lvlText w:val="%6."/>
      <w:lvlJc w:val="right"/>
      <w:pPr>
        <w:ind w:left="4320" w:hanging="180"/>
      </w:pPr>
    </w:lvl>
    <w:lvl w:ilvl="6" w:tplc="A4328284" w:tentative="1">
      <w:start w:val="1"/>
      <w:numFmt w:val="decimal"/>
      <w:lvlText w:val="%7."/>
      <w:lvlJc w:val="left"/>
      <w:pPr>
        <w:ind w:left="5040" w:hanging="360"/>
      </w:pPr>
    </w:lvl>
    <w:lvl w:ilvl="7" w:tplc="631C98AC" w:tentative="1">
      <w:start w:val="1"/>
      <w:numFmt w:val="lowerLetter"/>
      <w:lvlText w:val="%8."/>
      <w:lvlJc w:val="left"/>
      <w:pPr>
        <w:ind w:left="5760" w:hanging="360"/>
      </w:pPr>
    </w:lvl>
    <w:lvl w:ilvl="8" w:tplc="637E38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454926"/>
    <w:multiLevelType w:val="hybridMultilevel"/>
    <w:tmpl w:val="DF182B12"/>
    <w:lvl w:ilvl="0" w:tplc="1EC4C58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C5F7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B037AED"/>
    <w:multiLevelType w:val="hybridMultilevel"/>
    <w:tmpl w:val="6268AF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95A2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6D24575"/>
    <w:multiLevelType w:val="hybridMultilevel"/>
    <w:tmpl w:val="A8A68854"/>
    <w:lvl w:ilvl="0" w:tplc="9FEEF52C">
      <w:start w:val="1"/>
      <w:numFmt w:val="decimal"/>
      <w:lvlText w:val="%1."/>
      <w:lvlJc w:val="left"/>
      <w:pPr>
        <w:ind w:left="720" w:hanging="360"/>
      </w:pPr>
    </w:lvl>
    <w:lvl w:ilvl="1" w:tplc="5928BA54" w:tentative="1">
      <w:start w:val="1"/>
      <w:numFmt w:val="lowerLetter"/>
      <w:lvlText w:val="%2."/>
      <w:lvlJc w:val="left"/>
      <w:pPr>
        <w:ind w:left="1440" w:hanging="360"/>
      </w:pPr>
    </w:lvl>
    <w:lvl w:ilvl="2" w:tplc="AB847D44" w:tentative="1">
      <w:start w:val="1"/>
      <w:numFmt w:val="lowerRoman"/>
      <w:lvlText w:val="%3."/>
      <w:lvlJc w:val="right"/>
      <w:pPr>
        <w:ind w:left="2160" w:hanging="180"/>
      </w:pPr>
    </w:lvl>
    <w:lvl w:ilvl="3" w:tplc="FDF40B36" w:tentative="1">
      <w:start w:val="1"/>
      <w:numFmt w:val="decimal"/>
      <w:lvlText w:val="%4."/>
      <w:lvlJc w:val="left"/>
      <w:pPr>
        <w:ind w:left="2880" w:hanging="360"/>
      </w:pPr>
    </w:lvl>
    <w:lvl w:ilvl="4" w:tplc="979489BC" w:tentative="1">
      <w:start w:val="1"/>
      <w:numFmt w:val="lowerLetter"/>
      <w:lvlText w:val="%5."/>
      <w:lvlJc w:val="left"/>
      <w:pPr>
        <w:ind w:left="3600" w:hanging="360"/>
      </w:pPr>
    </w:lvl>
    <w:lvl w:ilvl="5" w:tplc="6FA0C842" w:tentative="1">
      <w:start w:val="1"/>
      <w:numFmt w:val="lowerRoman"/>
      <w:lvlText w:val="%6."/>
      <w:lvlJc w:val="right"/>
      <w:pPr>
        <w:ind w:left="4320" w:hanging="180"/>
      </w:pPr>
    </w:lvl>
    <w:lvl w:ilvl="6" w:tplc="33DC0452" w:tentative="1">
      <w:start w:val="1"/>
      <w:numFmt w:val="decimal"/>
      <w:lvlText w:val="%7."/>
      <w:lvlJc w:val="left"/>
      <w:pPr>
        <w:ind w:left="5040" w:hanging="360"/>
      </w:pPr>
    </w:lvl>
    <w:lvl w:ilvl="7" w:tplc="1520D3A6" w:tentative="1">
      <w:start w:val="1"/>
      <w:numFmt w:val="lowerLetter"/>
      <w:lvlText w:val="%8."/>
      <w:lvlJc w:val="left"/>
      <w:pPr>
        <w:ind w:left="5760" w:hanging="360"/>
      </w:pPr>
    </w:lvl>
    <w:lvl w:ilvl="8" w:tplc="00C84B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F64A3F"/>
    <w:multiLevelType w:val="hybridMultilevel"/>
    <w:tmpl w:val="1D92BCB0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6DD13E63"/>
    <w:multiLevelType w:val="multilevel"/>
    <w:tmpl w:val="EAF42F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  <w:color w:val="auto"/>
      </w:rPr>
    </w:lvl>
  </w:abstractNum>
  <w:abstractNum w:abstractNumId="9" w15:restartNumberingAfterBreak="0">
    <w:nsid w:val="755628FE"/>
    <w:multiLevelType w:val="hybridMultilevel"/>
    <w:tmpl w:val="AF3E68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40"/>
    <w:rsid w:val="000054EA"/>
    <w:rsid w:val="0002575E"/>
    <w:rsid w:val="000661EA"/>
    <w:rsid w:val="00070CA9"/>
    <w:rsid w:val="00090822"/>
    <w:rsid w:val="0009600B"/>
    <w:rsid w:val="000A02D3"/>
    <w:rsid w:val="000A73A8"/>
    <w:rsid w:val="000B7A18"/>
    <w:rsid w:val="000F1262"/>
    <w:rsid w:val="00131843"/>
    <w:rsid w:val="001D5338"/>
    <w:rsid w:val="001F2CC9"/>
    <w:rsid w:val="001F3440"/>
    <w:rsid w:val="001F5744"/>
    <w:rsid w:val="0020414D"/>
    <w:rsid w:val="00240F2F"/>
    <w:rsid w:val="002702E8"/>
    <w:rsid w:val="002F6C12"/>
    <w:rsid w:val="00300F9D"/>
    <w:rsid w:val="00313D42"/>
    <w:rsid w:val="00314AB1"/>
    <w:rsid w:val="00351A80"/>
    <w:rsid w:val="00397EAF"/>
    <w:rsid w:val="003C5579"/>
    <w:rsid w:val="003C6581"/>
    <w:rsid w:val="00413C59"/>
    <w:rsid w:val="004A4A88"/>
    <w:rsid w:val="004A6936"/>
    <w:rsid w:val="004B2C5C"/>
    <w:rsid w:val="004C063E"/>
    <w:rsid w:val="004C7390"/>
    <w:rsid w:val="004E556B"/>
    <w:rsid w:val="004E7382"/>
    <w:rsid w:val="00574FA5"/>
    <w:rsid w:val="00577BEF"/>
    <w:rsid w:val="005B2342"/>
    <w:rsid w:val="006456B0"/>
    <w:rsid w:val="00671977"/>
    <w:rsid w:val="00690C91"/>
    <w:rsid w:val="00693F37"/>
    <w:rsid w:val="00696EC3"/>
    <w:rsid w:val="006B2306"/>
    <w:rsid w:val="006C5375"/>
    <w:rsid w:val="00724244"/>
    <w:rsid w:val="007468FD"/>
    <w:rsid w:val="0074786F"/>
    <w:rsid w:val="00751535"/>
    <w:rsid w:val="0077141B"/>
    <w:rsid w:val="00775F81"/>
    <w:rsid w:val="008043A2"/>
    <w:rsid w:val="0080445D"/>
    <w:rsid w:val="0081004A"/>
    <w:rsid w:val="0083301C"/>
    <w:rsid w:val="008455C2"/>
    <w:rsid w:val="00881517"/>
    <w:rsid w:val="00881BBD"/>
    <w:rsid w:val="008D001C"/>
    <w:rsid w:val="008E370D"/>
    <w:rsid w:val="008E4909"/>
    <w:rsid w:val="008E7C86"/>
    <w:rsid w:val="00917630"/>
    <w:rsid w:val="00921AB1"/>
    <w:rsid w:val="0092739D"/>
    <w:rsid w:val="009A410D"/>
    <w:rsid w:val="00A33D5F"/>
    <w:rsid w:val="00A75555"/>
    <w:rsid w:val="00A87F50"/>
    <w:rsid w:val="00AD1D99"/>
    <w:rsid w:val="00AE0F2A"/>
    <w:rsid w:val="00B351AE"/>
    <w:rsid w:val="00B376DF"/>
    <w:rsid w:val="00B54451"/>
    <w:rsid w:val="00B619C6"/>
    <w:rsid w:val="00B85327"/>
    <w:rsid w:val="00B93E02"/>
    <w:rsid w:val="00BB2EB3"/>
    <w:rsid w:val="00BC0B0B"/>
    <w:rsid w:val="00BD3726"/>
    <w:rsid w:val="00C31E1D"/>
    <w:rsid w:val="00C432D4"/>
    <w:rsid w:val="00C74A12"/>
    <w:rsid w:val="00CB0B02"/>
    <w:rsid w:val="00CD3A23"/>
    <w:rsid w:val="00CE0CAA"/>
    <w:rsid w:val="00D13EBB"/>
    <w:rsid w:val="00D735D8"/>
    <w:rsid w:val="00D76A53"/>
    <w:rsid w:val="00D87258"/>
    <w:rsid w:val="00DA4145"/>
    <w:rsid w:val="00DB4D10"/>
    <w:rsid w:val="00DB5B97"/>
    <w:rsid w:val="00DE03F1"/>
    <w:rsid w:val="00DE0779"/>
    <w:rsid w:val="00DE105D"/>
    <w:rsid w:val="00DF436E"/>
    <w:rsid w:val="00DF7867"/>
    <w:rsid w:val="00E03D67"/>
    <w:rsid w:val="00E55F2E"/>
    <w:rsid w:val="00E71366"/>
    <w:rsid w:val="00E76598"/>
    <w:rsid w:val="00E7661A"/>
    <w:rsid w:val="00EF5284"/>
    <w:rsid w:val="00FB0DFF"/>
    <w:rsid w:val="00FC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D309C9-7388-4241-80AB-7C5715F40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E0779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b/>
      <w:bCs/>
      <w:sz w:val="28"/>
      <w:lang w:val="en-GB" w:eastAsia="en-US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300F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rakstszemobjekta">
    <w:name w:val="caption"/>
    <w:basedOn w:val="Parasts"/>
    <w:next w:val="Parasts"/>
    <w:qFormat/>
    <w:rsid w:val="006C5375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Balonteksts">
    <w:name w:val="Balloon Text"/>
    <w:basedOn w:val="Parasts"/>
    <w:link w:val="BalontekstsRakstz"/>
    <w:unhideWhenUsed/>
    <w:rsid w:val="00CB0B0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CB0B02"/>
    <w:rPr>
      <w:rFonts w:ascii="Tahoma" w:eastAsia="Times New Roman" w:hAnsi="Tahoma" w:cs="Tahoma"/>
      <w:sz w:val="16"/>
      <w:szCs w:val="16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300F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Izteiksmgs">
    <w:name w:val="Strong"/>
    <w:uiPriority w:val="22"/>
    <w:qFormat/>
    <w:rsid w:val="00300F9D"/>
    <w:rPr>
      <w:b/>
      <w:bCs/>
    </w:rPr>
  </w:style>
  <w:style w:type="paragraph" w:styleId="Sarakstarindkopa">
    <w:name w:val="List Paragraph"/>
    <w:basedOn w:val="Parasts"/>
    <w:uiPriority w:val="34"/>
    <w:qFormat/>
    <w:rsid w:val="00300F9D"/>
    <w:pPr>
      <w:ind w:left="720"/>
      <w:contextualSpacing/>
    </w:pPr>
  </w:style>
  <w:style w:type="paragraph" w:styleId="Pamatteksts2">
    <w:name w:val="Body Text 2"/>
    <w:basedOn w:val="Parasts"/>
    <w:link w:val="Pamatteksts2Rakstz"/>
    <w:semiHidden/>
    <w:unhideWhenUsed/>
    <w:rsid w:val="00724244"/>
    <w:pPr>
      <w:spacing w:after="120" w:line="480" w:lineRule="auto"/>
      <w:jc w:val="left"/>
    </w:pPr>
    <w:rPr>
      <w:sz w:val="20"/>
      <w:szCs w:val="20"/>
      <w:lang w:val="en-AU" w:eastAsia="en-US"/>
    </w:rPr>
  </w:style>
  <w:style w:type="character" w:customStyle="1" w:styleId="Pamatteksts2Rakstz">
    <w:name w:val="Pamatteksts 2 Rakstz."/>
    <w:basedOn w:val="Noklusjumarindkopasfonts"/>
    <w:link w:val="Pamatteksts2"/>
    <w:semiHidden/>
    <w:rsid w:val="00724244"/>
    <w:rPr>
      <w:rFonts w:ascii="Times New Roman" w:eastAsia="Times New Roman" w:hAnsi="Times New Roman"/>
      <w:lang w:val="en-AU" w:eastAsia="en-US"/>
    </w:rPr>
  </w:style>
  <w:style w:type="character" w:styleId="Hipersaite">
    <w:name w:val="Hyperlink"/>
    <w:uiPriority w:val="99"/>
    <w:unhideWhenUsed/>
    <w:rsid w:val="00FB0DFF"/>
    <w:rPr>
      <w:color w:val="0000FF"/>
      <w:u w:val="single"/>
    </w:rPr>
  </w:style>
  <w:style w:type="paragraph" w:customStyle="1" w:styleId="xl26">
    <w:name w:val="xl26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character" w:styleId="Izmantotahipersaite">
    <w:name w:val="FollowedHyperlink"/>
    <w:uiPriority w:val="99"/>
    <w:unhideWhenUsed/>
    <w:rsid w:val="00FB0DFF"/>
    <w:rPr>
      <w:color w:val="800080"/>
      <w:u w:val="single"/>
    </w:rPr>
  </w:style>
  <w:style w:type="paragraph" w:customStyle="1" w:styleId="font5">
    <w:name w:val="font5"/>
    <w:basedOn w:val="Parasts"/>
    <w:rsid w:val="00FB0DFF"/>
    <w:pP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6">
    <w:name w:val="xl66"/>
    <w:basedOn w:val="Parasts"/>
    <w:rsid w:val="00FB0DFF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7">
    <w:name w:val="xl67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68">
    <w:name w:val="xl68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sz w:val="22"/>
      <w:szCs w:val="22"/>
    </w:rPr>
  </w:style>
  <w:style w:type="paragraph" w:customStyle="1" w:styleId="xl69">
    <w:name w:val="xl69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70">
    <w:name w:val="xl70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b/>
      <w:bCs/>
      <w:sz w:val="22"/>
      <w:szCs w:val="22"/>
    </w:rPr>
  </w:style>
  <w:style w:type="paragraph" w:customStyle="1" w:styleId="xl71">
    <w:name w:val="xl71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72">
    <w:name w:val="xl72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3">
    <w:name w:val="xl73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2"/>
      <w:szCs w:val="22"/>
    </w:rPr>
  </w:style>
  <w:style w:type="paragraph" w:customStyle="1" w:styleId="xl74">
    <w:name w:val="xl74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5">
    <w:name w:val="xl75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6">
    <w:name w:val="xl76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i/>
      <w:iCs/>
      <w:sz w:val="22"/>
      <w:szCs w:val="22"/>
    </w:rPr>
  </w:style>
  <w:style w:type="paragraph" w:customStyle="1" w:styleId="xl77">
    <w:name w:val="xl77"/>
    <w:basedOn w:val="Parasts"/>
    <w:rsid w:val="00FB0D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8">
    <w:name w:val="xl78"/>
    <w:basedOn w:val="Parasts"/>
    <w:rsid w:val="00FB0D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79">
    <w:name w:val="xl79"/>
    <w:basedOn w:val="Parasts"/>
    <w:rsid w:val="00FB0DFF"/>
    <w:pPr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80">
    <w:name w:val="xl80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b/>
      <w:bCs/>
      <w:sz w:val="22"/>
      <w:szCs w:val="22"/>
    </w:rPr>
  </w:style>
  <w:style w:type="paragraph" w:customStyle="1" w:styleId="xl82">
    <w:name w:val="xl82"/>
    <w:basedOn w:val="Parasts"/>
    <w:rsid w:val="00FB0D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b/>
      <w:bCs/>
      <w:sz w:val="22"/>
      <w:szCs w:val="22"/>
    </w:rPr>
  </w:style>
  <w:style w:type="paragraph" w:customStyle="1" w:styleId="xl83">
    <w:name w:val="xl83"/>
    <w:basedOn w:val="Parasts"/>
    <w:rsid w:val="00FB0D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b/>
      <w:bCs/>
      <w:sz w:val="22"/>
      <w:szCs w:val="22"/>
    </w:rPr>
  </w:style>
  <w:style w:type="paragraph" w:customStyle="1" w:styleId="xl84">
    <w:name w:val="xl84"/>
    <w:basedOn w:val="Parasts"/>
    <w:rsid w:val="00FB0D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86">
    <w:name w:val="xl86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87">
    <w:name w:val="xl87"/>
    <w:basedOn w:val="Parasts"/>
    <w:rsid w:val="00FB0D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88">
    <w:name w:val="xl88"/>
    <w:basedOn w:val="Parasts"/>
    <w:rsid w:val="00FB0D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89">
    <w:name w:val="xl89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1">
    <w:name w:val="xl91"/>
    <w:basedOn w:val="Parasts"/>
    <w:rsid w:val="00FB0D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2">
    <w:name w:val="xl92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i/>
      <w:iCs/>
      <w:sz w:val="18"/>
      <w:szCs w:val="18"/>
    </w:rPr>
  </w:style>
  <w:style w:type="paragraph" w:customStyle="1" w:styleId="xl93">
    <w:name w:val="xl93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4">
    <w:name w:val="xl94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5">
    <w:name w:val="xl95"/>
    <w:basedOn w:val="Parasts"/>
    <w:rsid w:val="00FB0D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6">
    <w:name w:val="xl96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b/>
      <w:bCs/>
      <w:sz w:val="22"/>
      <w:szCs w:val="22"/>
    </w:rPr>
  </w:style>
  <w:style w:type="paragraph" w:customStyle="1" w:styleId="xl98">
    <w:name w:val="xl98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99">
    <w:name w:val="xl99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0">
    <w:name w:val="xl100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01">
    <w:name w:val="xl101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02">
    <w:name w:val="xl102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2"/>
      <w:szCs w:val="22"/>
    </w:rPr>
  </w:style>
  <w:style w:type="paragraph" w:customStyle="1" w:styleId="xl103">
    <w:name w:val="xl103"/>
    <w:basedOn w:val="Parasts"/>
    <w:rsid w:val="00FB0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04">
    <w:name w:val="xl104"/>
    <w:basedOn w:val="Parasts"/>
    <w:rsid w:val="00FB0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i/>
      <w:iCs/>
      <w:sz w:val="22"/>
      <w:szCs w:val="22"/>
    </w:rPr>
  </w:style>
  <w:style w:type="paragraph" w:customStyle="1" w:styleId="xl105">
    <w:name w:val="xl105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06">
    <w:name w:val="xl106"/>
    <w:basedOn w:val="Parasts"/>
    <w:rsid w:val="00FB0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07">
    <w:name w:val="xl107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10">
    <w:name w:val="xl110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1">
    <w:name w:val="xl111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2">
    <w:name w:val="xl112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13">
    <w:name w:val="xl113"/>
    <w:basedOn w:val="Parasts"/>
    <w:rsid w:val="00FB0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4">
    <w:name w:val="xl114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15">
    <w:name w:val="xl115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6">
    <w:name w:val="xl116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Parasts"/>
    <w:rsid w:val="00FB0D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8">
    <w:name w:val="xl118"/>
    <w:basedOn w:val="Parasts"/>
    <w:rsid w:val="00FB0D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19">
    <w:name w:val="xl119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20">
    <w:name w:val="xl120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21">
    <w:name w:val="xl121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22">
    <w:name w:val="xl122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23">
    <w:name w:val="xl123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24">
    <w:name w:val="xl124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25">
    <w:name w:val="xl125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26">
    <w:name w:val="xl126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27">
    <w:name w:val="xl127"/>
    <w:basedOn w:val="Parasts"/>
    <w:rsid w:val="00FB0DFF"/>
    <w:pP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28">
    <w:name w:val="xl128"/>
    <w:basedOn w:val="Parasts"/>
    <w:rsid w:val="00FB0DFF"/>
    <w:pPr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29">
    <w:name w:val="xl129"/>
    <w:basedOn w:val="Parasts"/>
    <w:rsid w:val="00FB0DFF"/>
    <w:pPr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30">
    <w:name w:val="xl130"/>
    <w:basedOn w:val="Parasts"/>
    <w:rsid w:val="00FB0DFF"/>
    <w:pPr>
      <w:spacing w:before="100" w:beforeAutospacing="1" w:after="100" w:afterAutospacing="1"/>
      <w:jc w:val="left"/>
    </w:pPr>
  </w:style>
  <w:style w:type="paragraph" w:customStyle="1" w:styleId="xl131">
    <w:name w:val="xl131"/>
    <w:basedOn w:val="Parasts"/>
    <w:rsid w:val="00FB0DFF"/>
    <w:pPr>
      <w:spacing w:before="100" w:beforeAutospacing="1" w:after="100" w:afterAutospacing="1"/>
      <w:jc w:val="left"/>
    </w:pPr>
    <w:rPr>
      <w:b/>
      <w:bCs/>
    </w:rPr>
  </w:style>
  <w:style w:type="paragraph" w:customStyle="1" w:styleId="xl132">
    <w:name w:val="xl132"/>
    <w:basedOn w:val="Parasts"/>
    <w:rsid w:val="00FB0DF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Parasts"/>
    <w:rsid w:val="00FB0DFF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4">
    <w:name w:val="xl134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136">
    <w:name w:val="xl136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37">
    <w:name w:val="xl137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138">
    <w:name w:val="xl138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39">
    <w:name w:val="xl139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40">
    <w:name w:val="xl140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41">
    <w:name w:val="xl141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  <w:sz w:val="22"/>
      <w:szCs w:val="22"/>
    </w:rPr>
  </w:style>
  <w:style w:type="paragraph" w:customStyle="1" w:styleId="xl142">
    <w:name w:val="xl142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43">
    <w:name w:val="xl143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44">
    <w:name w:val="xl144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5">
    <w:name w:val="xl145"/>
    <w:basedOn w:val="Parasts"/>
    <w:rsid w:val="00FB0DFF"/>
    <w:pP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46">
    <w:name w:val="xl146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7">
    <w:name w:val="xl147"/>
    <w:basedOn w:val="Parasts"/>
    <w:rsid w:val="00FB0DF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48">
    <w:name w:val="xl148"/>
    <w:basedOn w:val="Parasts"/>
    <w:rsid w:val="00FB0DFF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9">
    <w:name w:val="xl149"/>
    <w:basedOn w:val="Parasts"/>
    <w:rsid w:val="00FB0DFF"/>
    <w:pPr>
      <w:pBdr>
        <w:bottom w:val="single" w:sz="4" w:space="0" w:color="auto"/>
      </w:pBd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Parasts"/>
    <w:rsid w:val="00FB0D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1">
    <w:name w:val="xl151"/>
    <w:basedOn w:val="Parasts"/>
    <w:rsid w:val="00FB0DF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2">
    <w:name w:val="xl152"/>
    <w:basedOn w:val="Parasts"/>
    <w:rsid w:val="00FB0DF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3">
    <w:name w:val="xl153"/>
    <w:basedOn w:val="Parasts"/>
    <w:rsid w:val="00FB0D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4">
    <w:name w:val="xl154"/>
    <w:basedOn w:val="Parasts"/>
    <w:rsid w:val="00FB0DF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5">
    <w:name w:val="xl155"/>
    <w:basedOn w:val="Parasts"/>
    <w:rsid w:val="00FB0D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6">
    <w:name w:val="xl156"/>
    <w:basedOn w:val="Parasts"/>
    <w:rsid w:val="00FB0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7">
    <w:name w:val="xl157"/>
    <w:basedOn w:val="Parasts"/>
    <w:rsid w:val="00FB0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8">
    <w:name w:val="xl158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9">
    <w:name w:val="xl159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60">
    <w:name w:val="xl160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2"/>
      <w:szCs w:val="22"/>
    </w:rPr>
  </w:style>
  <w:style w:type="paragraph" w:customStyle="1" w:styleId="xl161">
    <w:name w:val="xl161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62">
    <w:name w:val="xl162"/>
    <w:basedOn w:val="Parasts"/>
    <w:rsid w:val="00FB0D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3">
    <w:name w:val="xl163"/>
    <w:basedOn w:val="Parasts"/>
    <w:rsid w:val="00FB0D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4">
    <w:name w:val="xl164"/>
    <w:basedOn w:val="Parasts"/>
    <w:rsid w:val="00FB0D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65">
    <w:name w:val="xl165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66">
    <w:name w:val="xl166"/>
    <w:basedOn w:val="Parasts"/>
    <w:rsid w:val="00FB0D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b/>
      <w:bCs/>
      <w:sz w:val="22"/>
      <w:szCs w:val="22"/>
    </w:rPr>
  </w:style>
  <w:style w:type="paragraph" w:customStyle="1" w:styleId="xl167">
    <w:name w:val="xl167"/>
    <w:basedOn w:val="Parasts"/>
    <w:rsid w:val="00FB0DFF"/>
    <w:pPr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b/>
      <w:bCs/>
      <w:sz w:val="22"/>
      <w:szCs w:val="22"/>
    </w:rPr>
  </w:style>
  <w:style w:type="paragraph" w:customStyle="1" w:styleId="xl168">
    <w:name w:val="xl168"/>
    <w:basedOn w:val="Parasts"/>
    <w:rsid w:val="00FB0D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b/>
      <w:bCs/>
      <w:sz w:val="22"/>
      <w:szCs w:val="22"/>
    </w:rPr>
  </w:style>
  <w:style w:type="paragraph" w:customStyle="1" w:styleId="xl169">
    <w:name w:val="xl169"/>
    <w:basedOn w:val="Parasts"/>
    <w:rsid w:val="00FB0D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170">
    <w:name w:val="xl170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sz w:val="22"/>
      <w:szCs w:val="22"/>
    </w:rPr>
  </w:style>
  <w:style w:type="paragraph" w:customStyle="1" w:styleId="xl171">
    <w:name w:val="xl171"/>
    <w:basedOn w:val="Parasts"/>
    <w:rsid w:val="00FB0D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sz w:val="22"/>
      <w:szCs w:val="22"/>
    </w:rPr>
  </w:style>
  <w:style w:type="paragraph" w:customStyle="1" w:styleId="xl172">
    <w:name w:val="xl172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b/>
      <w:bCs/>
      <w:sz w:val="22"/>
      <w:szCs w:val="22"/>
    </w:rPr>
  </w:style>
  <w:style w:type="paragraph" w:customStyle="1" w:styleId="xl173">
    <w:name w:val="xl173"/>
    <w:basedOn w:val="Parasts"/>
    <w:rsid w:val="00FB0D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b/>
      <w:bCs/>
      <w:sz w:val="22"/>
      <w:szCs w:val="22"/>
    </w:rPr>
  </w:style>
  <w:style w:type="paragraph" w:customStyle="1" w:styleId="xl174">
    <w:name w:val="xl174"/>
    <w:basedOn w:val="Parasts"/>
    <w:rsid w:val="00FB0D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b/>
      <w:bCs/>
      <w:sz w:val="22"/>
      <w:szCs w:val="22"/>
    </w:rPr>
  </w:style>
  <w:style w:type="paragraph" w:customStyle="1" w:styleId="xl175">
    <w:name w:val="xl175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76">
    <w:name w:val="xl176"/>
    <w:basedOn w:val="Parasts"/>
    <w:rsid w:val="00FB0D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77">
    <w:name w:val="xl177"/>
    <w:basedOn w:val="Parasts"/>
    <w:rsid w:val="00FB0D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78">
    <w:name w:val="xl178"/>
    <w:basedOn w:val="Parasts"/>
    <w:rsid w:val="00FB0D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179">
    <w:name w:val="xl179"/>
    <w:basedOn w:val="Parasts"/>
    <w:rsid w:val="00FB0DFF"/>
    <w:pPr>
      <w:pBdr>
        <w:top w:val="single" w:sz="4" w:space="0" w:color="auto"/>
      </w:pBdr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180">
    <w:name w:val="xl180"/>
    <w:basedOn w:val="Parasts"/>
    <w:rsid w:val="00FB0DF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181">
    <w:name w:val="xl181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182">
    <w:name w:val="xl182"/>
    <w:basedOn w:val="Parasts"/>
    <w:rsid w:val="00FB0D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183">
    <w:name w:val="xl183"/>
    <w:basedOn w:val="Parasts"/>
    <w:rsid w:val="00FB0D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184">
    <w:name w:val="xl184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Parasts"/>
    <w:rsid w:val="00FB0D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186">
    <w:name w:val="xl186"/>
    <w:basedOn w:val="Parasts"/>
    <w:rsid w:val="00FB0D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187">
    <w:name w:val="xl187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4">
    <w:name w:val="xl64"/>
    <w:basedOn w:val="Parasts"/>
    <w:rsid w:val="00FB0DFF"/>
    <w:pP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xl65">
    <w:name w:val="xl65"/>
    <w:basedOn w:val="Parasts"/>
    <w:rsid w:val="00FB0DFF"/>
    <w:pPr>
      <w:spacing w:before="100" w:beforeAutospacing="1" w:after="100" w:afterAutospacing="1"/>
      <w:jc w:val="left"/>
    </w:pPr>
    <w:rPr>
      <w:b/>
      <w:bCs/>
      <w:sz w:val="20"/>
      <w:szCs w:val="20"/>
    </w:rPr>
  </w:style>
  <w:style w:type="paragraph" w:customStyle="1" w:styleId="xl188">
    <w:name w:val="xl188"/>
    <w:basedOn w:val="Parasts"/>
    <w:rsid w:val="00FB0DF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189">
    <w:name w:val="xl189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90">
    <w:name w:val="xl190"/>
    <w:basedOn w:val="Parasts"/>
    <w:rsid w:val="00FB0D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91">
    <w:name w:val="xl191"/>
    <w:basedOn w:val="Parasts"/>
    <w:rsid w:val="00FB0D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92">
    <w:name w:val="xl192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93">
    <w:name w:val="xl193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94">
    <w:name w:val="xl194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</w:style>
  <w:style w:type="paragraph" w:customStyle="1" w:styleId="xl195">
    <w:name w:val="xl195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i/>
      <w:iCs/>
    </w:rPr>
  </w:style>
  <w:style w:type="paragraph" w:customStyle="1" w:styleId="font6">
    <w:name w:val="font6"/>
    <w:basedOn w:val="Parasts"/>
    <w:rsid w:val="00FB0DFF"/>
    <w:pPr>
      <w:spacing w:before="100" w:beforeAutospacing="1" w:after="100" w:afterAutospacing="1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96">
    <w:name w:val="xl196"/>
    <w:basedOn w:val="Parasts"/>
    <w:rsid w:val="00FB0D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7">
    <w:name w:val="xl197"/>
    <w:basedOn w:val="Parasts"/>
    <w:rsid w:val="00FB0D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8">
    <w:name w:val="xl198"/>
    <w:basedOn w:val="Parasts"/>
    <w:rsid w:val="00FB0DFF"/>
    <w:pPr>
      <w:spacing w:before="100" w:beforeAutospacing="1" w:after="100" w:afterAutospacing="1"/>
      <w:jc w:val="left"/>
    </w:pPr>
  </w:style>
  <w:style w:type="paragraph" w:customStyle="1" w:styleId="xl199">
    <w:name w:val="xl199"/>
    <w:basedOn w:val="Parasts"/>
    <w:rsid w:val="00FB0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0">
    <w:name w:val="xl200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1">
    <w:name w:val="xl201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3">
    <w:name w:val="xl203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04">
    <w:name w:val="xl204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5">
    <w:name w:val="xl205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06">
    <w:name w:val="xl206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7">
    <w:name w:val="xl207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208">
    <w:name w:val="xl208"/>
    <w:basedOn w:val="Parasts"/>
    <w:rsid w:val="00FB0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9">
    <w:name w:val="xl209"/>
    <w:basedOn w:val="Parasts"/>
    <w:rsid w:val="00FB0DFF"/>
    <w:pPr>
      <w:spacing w:before="100" w:beforeAutospacing="1" w:after="100" w:afterAutospacing="1"/>
      <w:jc w:val="left"/>
    </w:pPr>
  </w:style>
  <w:style w:type="character" w:customStyle="1" w:styleId="tvhtml">
    <w:name w:val="tv_html"/>
    <w:rsid w:val="00FB0DFF"/>
  </w:style>
  <w:style w:type="table" w:styleId="Reatabula">
    <w:name w:val="Table Grid"/>
    <w:basedOn w:val="Parastatabula"/>
    <w:uiPriority w:val="59"/>
    <w:rsid w:val="00FB0DF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1">
    <w:name w:val="Režģa tabula1"/>
    <w:basedOn w:val="Parastatabula"/>
    <w:next w:val="Reatabula"/>
    <w:uiPriority w:val="59"/>
    <w:rsid w:val="00FB0DF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Parasts"/>
    <w:rsid w:val="00FB0DFF"/>
    <w:pPr>
      <w:spacing w:before="100" w:beforeAutospacing="1" w:after="100" w:afterAutospacing="1"/>
      <w:jc w:val="left"/>
    </w:pPr>
  </w:style>
  <w:style w:type="table" w:customStyle="1" w:styleId="Reatabula2">
    <w:name w:val="Režģa tabula2"/>
    <w:basedOn w:val="Parastatabula"/>
    <w:next w:val="Reatabula"/>
    <w:uiPriority w:val="59"/>
    <w:rsid w:val="00FB0DF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3">
    <w:name w:val="Režģa tabula3"/>
    <w:basedOn w:val="Parastatabula"/>
    <w:next w:val="Reatabula"/>
    <w:uiPriority w:val="59"/>
    <w:rsid w:val="00FB0DF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uiPriority w:val="99"/>
    <w:semiHidden/>
    <w:unhideWhenUsed/>
    <w:rsid w:val="00FB0DFF"/>
    <w:rPr>
      <w:color w:val="605E5C"/>
      <w:shd w:val="clear" w:color="auto" w:fill="E1DFDD"/>
    </w:rPr>
  </w:style>
  <w:style w:type="table" w:customStyle="1" w:styleId="Reatabula4">
    <w:name w:val="Režģa tabula4"/>
    <w:basedOn w:val="Parastatabula"/>
    <w:next w:val="Reatabula"/>
    <w:uiPriority w:val="59"/>
    <w:rsid w:val="00FB0DF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5">
    <w:name w:val="Režģa tabula5"/>
    <w:basedOn w:val="Parastatabula"/>
    <w:next w:val="Reatabula"/>
    <w:uiPriority w:val="59"/>
    <w:rsid w:val="0002575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12</Pages>
  <Words>6861</Words>
  <Characters>3911</Characters>
  <Application>Microsoft Office Word</Application>
  <DocSecurity>0</DocSecurity>
  <Lines>32</Lines>
  <Paragraphs>21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17</cp:revision>
  <cp:lastPrinted>2022-01-04T14:14:00Z</cp:lastPrinted>
  <dcterms:created xsi:type="dcterms:W3CDTF">2025-12-01T08:56:00Z</dcterms:created>
  <dcterms:modified xsi:type="dcterms:W3CDTF">2026-02-09T15:26:00Z</dcterms:modified>
</cp:coreProperties>
</file>